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45AB0" w14:textId="77777777" w:rsidR="00621C2A" w:rsidRPr="00621C2A" w:rsidRDefault="00621C2A" w:rsidP="00621C2A">
      <w:pPr>
        <w:tabs>
          <w:tab w:val="left" w:pos="567"/>
        </w:tabs>
        <w:spacing w:after="60"/>
        <w:jc w:val="both"/>
        <w:rPr>
          <w:lang w:val="sr-Cyrl-CS"/>
        </w:rPr>
      </w:pPr>
      <w:r w:rsidRPr="00621C2A">
        <w:rPr>
          <w:b/>
          <w:lang w:val="sr-Cyrl-CS"/>
        </w:rPr>
        <w:t>Табела 9.1.</w:t>
      </w:r>
      <w:r w:rsidRPr="00621C2A">
        <w:rPr>
          <w:lang w:val="sr-Cyrl-CS"/>
        </w:rPr>
        <w:t xml:space="preserve"> Научне, уметничке и стручне квалификације наставника и задужења у настави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20"/>
        <w:gridCol w:w="311"/>
        <w:gridCol w:w="517"/>
        <w:gridCol w:w="143"/>
        <w:gridCol w:w="1130"/>
        <w:gridCol w:w="940"/>
        <w:gridCol w:w="319"/>
        <w:gridCol w:w="84"/>
        <w:gridCol w:w="1197"/>
        <w:gridCol w:w="467"/>
        <w:gridCol w:w="164"/>
        <w:gridCol w:w="1496"/>
        <w:gridCol w:w="538"/>
        <w:gridCol w:w="2079"/>
      </w:tblGrid>
      <w:tr w:rsidR="00621C2A" w:rsidRPr="00491993" w14:paraId="1FB10B9B" w14:textId="77777777" w:rsidTr="00621C2A">
        <w:trPr>
          <w:trHeight w:val="427"/>
        </w:trPr>
        <w:tc>
          <w:tcPr>
            <w:tcW w:w="4997" w:type="dxa"/>
            <w:gridSpan w:val="8"/>
            <w:vAlign w:val="center"/>
          </w:tcPr>
          <w:p w14:paraId="6127C7CF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 xml:space="preserve">Име и презиме </w:t>
            </w:r>
          </w:p>
        </w:tc>
        <w:tc>
          <w:tcPr>
            <w:tcW w:w="6025" w:type="dxa"/>
            <w:gridSpan w:val="7"/>
            <w:vAlign w:val="center"/>
          </w:tcPr>
          <w:p w14:paraId="4E29410A" w14:textId="77777777" w:rsidR="00621C2A" w:rsidRPr="00C41F2C" w:rsidRDefault="00C41F2C" w:rsidP="00621C2A">
            <w:pPr>
              <w:tabs>
                <w:tab w:val="left" w:pos="567"/>
              </w:tabs>
              <w:spacing w:before="20" w:after="20"/>
            </w:pPr>
            <w:r>
              <w:t>Виолета Џонић</w:t>
            </w:r>
          </w:p>
        </w:tc>
      </w:tr>
      <w:tr w:rsidR="00621C2A" w:rsidRPr="00491993" w14:paraId="28FBED25" w14:textId="77777777" w:rsidTr="00621C2A">
        <w:trPr>
          <w:trHeight w:val="427"/>
        </w:trPr>
        <w:tc>
          <w:tcPr>
            <w:tcW w:w="4997" w:type="dxa"/>
            <w:gridSpan w:val="8"/>
            <w:vAlign w:val="center"/>
          </w:tcPr>
          <w:p w14:paraId="6616ED28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Звање</w:t>
            </w:r>
          </w:p>
        </w:tc>
        <w:tc>
          <w:tcPr>
            <w:tcW w:w="6025" w:type="dxa"/>
            <w:gridSpan w:val="7"/>
            <w:vAlign w:val="center"/>
          </w:tcPr>
          <w:p w14:paraId="18950C0C" w14:textId="77777777" w:rsidR="00621C2A" w:rsidRPr="00491993" w:rsidRDefault="00C41F2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Ванредни професор</w:t>
            </w:r>
          </w:p>
        </w:tc>
      </w:tr>
      <w:tr w:rsidR="00621C2A" w:rsidRPr="00491993" w14:paraId="1A16159F" w14:textId="77777777" w:rsidTr="00621C2A">
        <w:trPr>
          <w:trHeight w:val="427"/>
        </w:trPr>
        <w:tc>
          <w:tcPr>
            <w:tcW w:w="4997" w:type="dxa"/>
            <w:gridSpan w:val="8"/>
            <w:vAlign w:val="center"/>
          </w:tcPr>
          <w:p w14:paraId="63C5748A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Назив институције у којој наставник ради са пуним</w:t>
            </w:r>
            <w:r>
              <w:rPr>
                <w:b/>
              </w:rPr>
              <w:t xml:space="preserve"> или непуним </w:t>
            </w:r>
            <w:r w:rsidRPr="00491993">
              <w:rPr>
                <w:b/>
                <w:lang w:val="sr-Cyrl-CS"/>
              </w:rPr>
              <w:t>радним временом и од када</w:t>
            </w:r>
          </w:p>
        </w:tc>
        <w:tc>
          <w:tcPr>
            <w:tcW w:w="6025" w:type="dxa"/>
            <w:gridSpan w:val="7"/>
            <w:vAlign w:val="center"/>
          </w:tcPr>
          <w:p w14:paraId="2914B2A4" w14:textId="77777777" w:rsidR="00621C2A" w:rsidRPr="00491993" w:rsidRDefault="00C41F2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Филозофски факултет, Ниш; 1. 9. 1994.</w:t>
            </w:r>
          </w:p>
        </w:tc>
      </w:tr>
      <w:tr w:rsidR="00621C2A" w:rsidRPr="00491993" w14:paraId="1CF0C3D3" w14:textId="77777777" w:rsidTr="00621C2A">
        <w:trPr>
          <w:trHeight w:val="427"/>
        </w:trPr>
        <w:tc>
          <w:tcPr>
            <w:tcW w:w="4997" w:type="dxa"/>
            <w:gridSpan w:val="8"/>
            <w:vAlign w:val="center"/>
          </w:tcPr>
          <w:p w14:paraId="5C4838A5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6025" w:type="dxa"/>
            <w:gridSpan w:val="7"/>
            <w:vAlign w:val="center"/>
          </w:tcPr>
          <w:p w14:paraId="59B20182" w14:textId="77777777" w:rsidR="00621C2A" w:rsidRPr="00491993" w:rsidRDefault="00C41F2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Русистичка лингвистика</w:t>
            </w:r>
          </w:p>
        </w:tc>
      </w:tr>
      <w:tr w:rsidR="00621C2A" w:rsidRPr="00491993" w14:paraId="0925F150" w14:textId="77777777" w:rsidTr="00621C2A">
        <w:trPr>
          <w:trHeight w:val="427"/>
        </w:trPr>
        <w:tc>
          <w:tcPr>
            <w:tcW w:w="11022" w:type="dxa"/>
            <w:gridSpan w:val="15"/>
            <w:vAlign w:val="center"/>
          </w:tcPr>
          <w:p w14:paraId="5B954932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Академска каријера</w:t>
            </w:r>
          </w:p>
        </w:tc>
      </w:tr>
      <w:tr w:rsidR="00621C2A" w:rsidRPr="00491993" w14:paraId="3C92D734" w14:textId="77777777" w:rsidTr="00621C2A">
        <w:trPr>
          <w:trHeight w:val="427"/>
        </w:trPr>
        <w:tc>
          <w:tcPr>
            <w:tcW w:w="2608" w:type="dxa"/>
            <w:gridSpan w:val="5"/>
            <w:vAlign w:val="center"/>
          </w:tcPr>
          <w:p w14:paraId="0FA73DFE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1130" w:type="dxa"/>
            <w:vAlign w:val="center"/>
          </w:tcPr>
          <w:p w14:paraId="1E01E808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Година </w:t>
            </w:r>
          </w:p>
        </w:tc>
        <w:tc>
          <w:tcPr>
            <w:tcW w:w="2540" w:type="dxa"/>
            <w:gridSpan w:val="4"/>
            <w:shd w:val="clear" w:color="auto" w:fill="auto"/>
            <w:vAlign w:val="center"/>
          </w:tcPr>
          <w:p w14:paraId="4A2F3B92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Институција 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110D2084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Научна или уметничка о</w:t>
            </w:r>
            <w:r w:rsidRPr="00491993">
              <w:rPr>
                <w:lang w:val="sr-Cyrl-CS"/>
              </w:rPr>
              <w:t xml:space="preserve">бласт </w:t>
            </w: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14:paraId="3FA51E94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t>Ужа научна, уметничка или стручна област</w:t>
            </w:r>
          </w:p>
        </w:tc>
      </w:tr>
      <w:tr w:rsidR="00621C2A" w:rsidRPr="00491993" w14:paraId="2B84BE47" w14:textId="77777777" w:rsidTr="00621C2A">
        <w:trPr>
          <w:trHeight w:val="427"/>
        </w:trPr>
        <w:tc>
          <w:tcPr>
            <w:tcW w:w="2608" w:type="dxa"/>
            <w:gridSpan w:val="5"/>
            <w:vAlign w:val="center"/>
          </w:tcPr>
          <w:p w14:paraId="6856ABA6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Избор у звање</w:t>
            </w:r>
          </w:p>
        </w:tc>
        <w:tc>
          <w:tcPr>
            <w:tcW w:w="1130" w:type="dxa"/>
            <w:vAlign w:val="center"/>
          </w:tcPr>
          <w:p w14:paraId="6003DD43" w14:textId="77777777" w:rsidR="00621C2A" w:rsidRPr="00491993" w:rsidRDefault="00C41F2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2020.</w:t>
            </w:r>
          </w:p>
        </w:tc>
        <w:tc>
          <w:tcPr>
            <w:tcW w:w="2540" w:type="dxa"/>
            <w:gridSpan w:val="4"/>
            <w:shd w:val="clear" w:color="auto" w:fill="auto"/>
            <w:vAlign w:val="center"/>
          </w:tcPr>
          <w:p w14:paraId="0F4C4B01" w14:textId="77777777" w:rsidR="00621C2A" w:rsidRPr="00491993" w:rsidRDefault="00C41F2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Филозофски факултет, Ниш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7CE61BE8" w14:textId="77777777" w:rsidR="00621C2A" w:rsidRPr="00491993" w:rsidRDefault="00C41F2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Руски језик и књижевност</w:t>
            </w: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14:paraId="22C99C7A" w14:textId="77777777" w:rsidR="00621C2A" w:rsidRPr="00491993" w:rsidRDefault="00C41F2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Русистичка лингвистика</w:t>
            </w:r>
          </w:p>
        </w:tc>
      </w:tr>
      <w:tr w:rsidR="00621C2A" w:rsidRPr="00491993" w14:paraId="2D6A5982" w14:textId="77777777" w:rsidTr="00621C2A">
        <w:trPr>
          <w:trHeight w:val="427"/>
        </w:trPr>
        <w:tc>
          <w:tcPr>
            <w:tcW w:w="2608" w:type="dxa"/>
            <w:gridSpan w:val="5"/>
            <w:vAlign w:val="center"/>
          </w:tcPr>
          <w:p w14:paraId="1E8467F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Докторат</w:t>
            </w:r>
          </w:p>
        </w:tc>
        <w:tc>
          <w:tcPr>
            <w:tcW w:w="1130" w:type="dxa"/>
            <w:vAlign w:val="center"/>
          </w:tcPr>
          <w:p w14:paraId="5895FF3E" w14:textId="77777777" w:rsidR="00621C2A" w:rsidRPr="00491993" w:rsidRDefault="00C41F2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2010.</w:t>
            </w:r>
          </w:p>
        </w:tc>
        <w:tc>
          <w:tcPr>
            <w:tcW w:w="2540" w:type="dxa"/>
            <w:gridSpan w:val="4"/>
            <w:shd w:val="clear" w:color="auto" w:fill="auto"/>
            <w:vAlign w:val="center"/>
          </w:tcPr>
          <w:p w14:paraId="0D6DDF6B" w14:textId="77777777" w:rsidR="00621C2A" w:rsidRPr="00491993" w:rsidRDefault="00C41F2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Филолошки факултет, Београд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4B20C2F1" w14:textId="77777777" w:rsidR="00621C2A" w:rsidRPr="00491993" w:rsidRDefault="00C41F2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Руски језик и књижевност</w:t>
            </w: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14:paraId="42E384CC" w14:textId="77777777" w:rsidR="00621C2A" w:rsidRPr="00491993" w:rsidRDefault="00C41F2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Русистичка лингвистика</w:t>
            </w:r>
          </w:p>
        </w:tc>
      </w:tr>
      <w:tr w:rsidR="00621C2A" w:rsidRPr="00491993" w14:paraId="2D7249B2" w14:textId="77777777" w:rsidTr="00621C2A">
        <w:trPr>
          <w:trHeight w:val="427"/>
        </w:trPr>
        <w:tc>
          <w:tcPr>
            <w:tcW w:w="2608" w:type="dxa"/>
            <w:gridSpan w:val="5"/>
            <w:vAlign w:val="center"/>
          </w:tcPr>
          <w:p w14:paraId="63F88A12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Специјализација</w:t>
            </w:r>
          </w:p>
        </w:tc>
        <w:tc>
          <w:tcPr>
            <w:tcW w:w="1130" w:type="dxa"/>
            <w:vAlign w:val="center"/>
          </w:tcPr>
          <w:p w14:paraId="50D5B712" w14:textId="77777777" w:rsidR="00621C2A" w:rsidRPr="00491993" w:rsidRDefault="00C41F2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2003.</w:t>
            </w:r>
          </w:p>
        </w:tc>
        <w:tc>
          <w:tcPr>
            <w:tcW w:w="2540" w:type="dxa"/>
            <w:gridSpan w:val="4"/>
            <w:shd w:val="clear" w:color="auto" w:fill="auto"/>
            <w:vAlign w:val="center"/>
          </w:tcPr>
          <w:p w14:paraId="31DD01E9" w14:textId="77777777" w:rsidR="00621C2A" w:rsidRPr="00491993" w:rsidRDefault="00C41F2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Москва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069F0F5B" w14:textId="77777777" w:rsidR="00621C2A" w:rsidRPr="00491993" w:rsidRDefault="00C41F2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Руски језик</w:t>
            </w: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14:paraId="1F1CC305" w14:textId="77777777" w:rsidR="00621C2A" w:rsidRPr="00302F74" w:rsidRDefault="00302F74" w:rsidP="00621C2A">
            <w:pPr>
              <w:tabs>
                <w:tab w:val="left" w:pos="567"/>
              </w:tabs>
              <w:spacing w:before="20" w:after="20"/>
            </w:pPr>
            <w:proofErr w:type="spellStart"/>
            <w:r>
              <w:rPr>
                <w:lang w:val="en-US"/>
              </w:rPr>
              <w:t>Руски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језик</w:t>
            </w:r>
            <w:proofErr w:type="spellEnd"/>
          </w:p>
        </w:tc>
      </w:tr>
      <w:tr w:rsidR="00621C2A" w:rsidRPr="00491993" w14:paraId="7CAA387B" w14:textId="77777777" w:rsidTr="00621C2A">
        <w:trPr>
          <w:trHeight w:val="427"/>
        </w:trPr>
        <w:tc>
          <w:tcPr>
            <w:tcW w:w="2608" w:type="dxa"/>
            <w:gridSpan w:val="5"/>
            <w:vAlign w:val="center"/>
          </w:tcPr>
          <w:p w14:paraId="1481F1F5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Магистратура</w:t>
            </w:r>
          </w:p>
        </w:tc>
        <w:tc>
          <w:tcPr>
            <w:tcW w:w="1130" w:type="dxa"/>
            <w:vAlign w:val="center"/>
          </w:tcPr>
          <w:p w14:paraId="582BF1A2" w14:textId="77777777" w:rsidR="00621C2A" w:rsidRPr="00491993" w:rsidRDefault="00C41F2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2001.</w:t>
            </w:r>
          </w:p>
        </w:tc>
        <w:tc>
          <w:tcPr>
            <w:tcW w:w="2540" w:type="dxa"/>
            <w:gridSpan w:val="4"/>
            <w:shd w:val="clear" w:color="auto" w:fill="auto"/>
            <w:vAlign w:val="center"/>
          </w:tcPr>
          <w:p w14:paraId="28E1C572" w14:textId="77777777" w:rsidR="00621C2A" w:rsidRPr="00491993" w:rsidRDefault="00C41F2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Филозофски факултет, Нови Сад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786067F9" w14:textId="77777777" w:rsidR="00621C2A" w:rsidRPr="00491993" w:rsidRDefault="00C41F2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Руски језик и књижевност</w:t>
            </w: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14:paraId="2581B930" w14:textId="77777777" w:rsidR="00621C2A" w:rsidRPr="00491993" w:rsidRDefault="00CC2985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Русистика</w:t>
            </w:r>
          </w:p>
        </w:tc>
      </w:tr>
      <w:tr w:rsidR="00621C2A" w:rsidRPr="00491993" w14:paraId="0EF071A3" w14:textId="77777777" w:rsidTr="00621C2A">
        <w:trPr>
          <w:trHeight w:val="427"/>
        </w:trPr>
        <w:tc>
          <w:tcPr>
            <w:tcW w:w="2608" w:type="dxa"/>
            <w:gridSpan w:val="5"/>
            <w:vAlign w:val="center"/>
          </w:tcPr>
          <w:p w14:paraId="2945C2EB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t>Мастер</w:t>
            </w:r>
          </w:p>
        </w:tc>
        <w:tc>
          <w:tcPr>
            <w:tcW w:w="1130" w:type="dxa"/>
            <w:vAlign w:val="center"/>
          </w:tcPr>
          <w:p w14:paraId="74536B23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2540" w:type="dxa"/>
            <w:gridSpan w:val="4"/>
            <w:shd w:val="clear" w:color="auto" w:fill="auto"/>
            <w:vAlign w:val="center"/>
          </w:tcPr>
          <w:p w14:paraId="3F421FA4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66C4AF37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14:paraId="2282CC9D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  <w:tr w:rsidR="00621C2A" w:rsidRPr="00491993" w14:paraId="48FCB157" w14:textId="77777777" w:rsidTr="00621C2A">
        <w:trPr>
          <w:trHeight w:val="427"/>
        </w:trPr>
        <w:tc>
          <w:tcPr>
            <w:tcW w:w="2608" w:type="dxa"/>
            <w:gridSpan w:val="5"/>
            <w:vAlign w:val="center"/>
          </w:tcPr>
          <w:p w14:paraId="39444272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Диплома</w:t>
            </w:r>
          </w:p>
        </w:tc>
        <w:tc>
          <w:tcPr>
            <w:tcW w:w="1130" w:type="dxa"/>
            <w:vAlign w:val="center"/>
          </w:tcPr>
          <w:p w14:paraId="0AB5ED27" w14:textId="77777777" w:rsidR="00621C2A" w:rsidRPr="00491993" w:rsidRDefault="00CC2985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1992.</w:t>
            </w:r>
          </w:p>
        </w:tc>
        <w:tc>
          <w:tcPr>
            <w:tcW w:w="2540" w:type="dxa"/>
            <w:gridSpan w:val="4"/>
            <w:shd w:val="clear" w:color="auto" w:fill="auto"/>
            <w:vAlign w:val="center"/>
          </w:tcPr>
          <w:p w14:paraId="0057AD90" w14:textId="77777777" w:rsidR="00621C2A" w:rsidRPr="00491993" w:rsidRDefault="00CC2985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Филозофски факултет, Нови Сад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3EAA3039" w14:textId="77777777" w:rsidR="00621C2A" w:rsidRPr="00491993" w:rsidRDefault="00CC2985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Руски језик и књижевност</w:t>
            </w: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14:paraId="2208DC6B" w14:textId="77777777" w:rsidR="00621C2A" w:rsidRPr="00491993" w:rsidRDefault="00CC2985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Руски језик и књижевност</w:t>
            </w:r>
          </w:p>
        </w:tc>
      </w:tr>
      <w:tr w:rsidR="00621C2A" w:rsidRPr="00491993" w14:paraId="34E712A2" w14:textId="77777777" w:rsidTr="00621C2A">
        <w:trPr>
          <w:trHeight w:val="427"/>
        </w:trPr>
        <w:tc>
          <w:tcPr>
            <w:tcW w:w="11022" w:type="dxa"/>
            <w:gridSpan w:val="15"/>
            <w:vAlign w:val="center"/>
          </w:tcPr>
          <w:p w14:paraId="212C207D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  <w:rPr>
                <w:b/>
              </w:rPr>
            </w:pPr>
            <w:r w:rsidRPr="00491993">
              <w:rPr>
                <w:b/>
                <w:lang w:val="sr-Cyrl-CS"/>
              </w:rPr>
              <w:t>Списак предмета</w:t>
            </w:r>
            <w:r>
              <w:rPr>
                <w:b/>
                <w:lang w:val="sr-Cyrl-CS"/>
              </w:rPr>
              <w:t xml:space="preserve"> за </w:t>
            </w:r>
            <w:r w:rsidRPr="00491993">
              <w:rPr>
                <w:b/>
                <w:lang w:val="sr-Cyrl-CS"/>
              </w:rPr>
              <w:t xml:space="preserve">које </w:t>
            </w:r>
            <w:r>
              <w:rPr>
                <w:b/>
                <w:lang w:val="sr-Cyrl-CS"/>
              </w:rPr>
              <w:t xml:space="preserve">је </w:t>
            </w:r>
            <w:r w:rsidRPr="00491993">
              <w:rPr>
                <w:b/>
                <w:lang w:val="sr-Cyrl-CS"/>
              </w:rPr>
              <w:t>наставник</w:t>
            </w:r>
            <w:r>
              <w:rPr>
                <w:b/>
                <w:lang w:val="sr-Cyrl-CS"/>
              </w:rPr>
              <w:t xml:space="preserve"> акредитован </w:t>
            </w:r>
            <w:r>
              <w:rPr>
                <w:b/>
              </w:rPr>
              <w:t>на првом или другом степену студија</w:t>
            </w:r>
          </w:p>
        </w:tc>
      </w:tr>
      <w:tr w:rsidR="00621C2A" w:rsidRPr="00491993" w14:paraId="1746DB48" w14:textId="77777777" w:rsidTr="00621C2A">
        <w:trPr>
          <w:trHeight w:val="822"/>
        </w:trPr>
        <w:tc>
          <w:tcPr>
            <w:tcW w:w="817" w:type="dxa"/>
            <w:shd w:val="clear" w:color="auto" w:fill="auto"/>
            <w:vAlign w:val="center"/>
          </w:tcPr>
          <w:p w14:paraId="1FC2A5A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Р.Б.</w:t>
            </w:r>
          </w:p>
          <w:p w14:paraId="095A82A4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1</w:t>
            </w:r>
            <w:r>
              <w:t>,2,3...</w:t>
            </w:r>
            <w:r w:rsidRPr="00491993">
              <w:rPr>
                <w:lang w:val="sr-Cyrl-CS"/>
              </w:rPr>
              <w:t>.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7052882B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t>Ознака предмета</w:t>
            </w: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293EDB79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iCs/>
              </w:rPr>
              <w:t>Назив предмета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6B76828D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t>Вид наставе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3C7B5402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rPr>
                <w:iCs/>
              </w:rPr>
              <w:t xml:space="preserve">Назив студијског програма 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6252A312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iCs/>
              </w:rPr>
              <w:t>В</w:t>
            </w:r>
            <w:r w:rsidRPr="00491993">
              <w:rPr>
                <w:iCs/>
                <w:lang w:val="sr-Cyrl-CS"/>
              </w:rPr>
              <w:t>рста студија</w:t>
            </w:r>
            <w:r>
              <w:rPr>
                <w:iCs/>
                <w:lang w:val="sr-Cyrl-CS"/>
              </w:rPr>
              <w:t xml:space="preserve"> (</w:t>
            </w:r>
            <w:r>
              <w:rPr>
                <w:iCs/>
              </w:rPr>
              <w:t>ОАС, МАС)</w:t>
            </w:r>
          </w:p>
        </w:tc>
      </w:tr>
      <w:tr w:rsidR="00621C2A" w:rsidRPr="00491993" w14:paraId="5E5DEE09" w14:textId="77777777" w:rsidTr="00621C2A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145728A8" w14:textId="77777777" w:rsidR="00621C2A" w:rsidRPr="00491993" w:rsidRDefault="00CC2985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6EBF8427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443DC52D" w14:textId="77777777" w:rsidR="00621C2A" w:rsidRPr="00491993" w:rsidRDefault="00CC2985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Фонетика и фонологија руског језика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10C236AD" w14:textId="77777777" w:rsidR="00621C2A" w:rsidRPr="00491993" w:rsidRDefault="00CC2985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предавања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05B850D6" w14:textId="77777777" w:rsidR="00621C2A" w:rsidRPr="00491993" w:rsidRDefault="00CC2985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Руски језик и књижевност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0B01C7E2" w14:textId="77777777" w:rsidR="00621C2A" w:rsidRPr="00491993" w:rsidRDefault="00CC2985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621C2A" w:rsidRPr="00491993" w14:paraId="5DF954A1" w14:textId="77777777" w:rsidTr="00621C2A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5481AD4E" w14:textId="77777777" w:rsidR="00621C2A" w:rsidRPr="00491993" w:rsidRDefault="00CC2985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0DE2619B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40C729BC" w14:textId="77777777" w:rsidR="00621C2A" w:rsidRPr="00491993" w:rsidRDefault="00CC2985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Основе граматике руског језика 2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3398F481" w14:textId="77777777" w:rsidR="00621C2A" w:rsidRPr="00491993" w:rsidRDefault="00CC2985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предавања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0DE8BF39" w14:textId="77777777" w:rsidR="00621C2A" w:rsidRPr="00491993" w:rsidRDefault="00CC2985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Руски језик и књижевност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34FCB6B0" w14:textId="77777777" w:rsidR="00621C2A" w:rsidRPr="00491993" w:rsidRDefault="00CC2985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621C2A" w:rsidRPr="00491993" w14:paraId="7A010B5D" w14:textId="77777777" w:rsidTr="00621C2A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41308466" w14:textId="77777777" w:rsidR="00621C2A" w:rsidRPr="00491993" w:rsidRDefault="00CC2985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3.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7D5403B5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1B1F41F9" w14:textId="77777777" w:rsidR="00621C2A" w:rsidRPr="00491993" w:rsidRDefault="00CC2985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Основе лексике руског језика 1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1932B3D1" w14:textId="77777777" w:rsidR="00621C2A" w:rsidRPr="00491993" w:rsidRDefault="00CC2985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предавања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492921E8" w14:textId="77777777" w:rsidR="00621C2A" w:rsidRPr="00491993" w:rsidRDefault="00CC2985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Руски језик и књижевност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4A0697F9" w14:textId="77777777" w:rsidR="00621C2A" w:rsidRPr="00491993" w:rsidRDefault="00CC2985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621C2A" w:rsidRPr="00491993" w14:paraId="754A7435" w14:textId="77777777" w:rsidTr="00621C2A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151DDBCF" w14:textId="77777777" w:rsidR="00621C2A" w:rsidRPr="00491993" w:rsidRDefault="00CC2985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358652C4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7D21F660" w14:textId="77777777" w:rsidR="00621C2A" w:rsidRPr="00491993" w:rsidRDefault="00CC2985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Морфологија глаголских речи руског језика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1AF5C487" w14:textId="77777777" w:rsidR="00621C2A" w:rsidRPr="00491993" w:rsidRDefault="00CC2985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предавања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61812810" w14:textId="77777777" w:rsidR="00621C2A" w:rsidRPr="00491993" w:rsidRDefault="00CC2985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Руски језик и књижевност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32EAD06B" w14:textId="77777777" w:rsidR="00621C2A" w:rsidRPr="00491993" w:rsidRDefault="00CC2985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C11CF5" w:rsidRPr="00491993" w14:paraId="225F1ADD" w14:textId="77777777" w:rsidTr="00621C2A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41FFBEFC" w14:textId="61255C56" w:rsidR="00C11CF5" w:rsidRDefault="00C11CF5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5.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0B4E90CF" w14:textId="77777777" w:rsidR="00C11CF5" w:rsidRPr="00491993" w:rsidRDefault="00C11CF5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6015FEB5" w14:textId="521B1C78" w:rsidR="00C11CF5" w:rsidRPr="00C11CF5" w:rsidRDefault="00C11CF5" w:rsidP="00621C2A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CS"/>
              </w:rPr>
              <w:t>Лексикологија руског језика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46D957B8" w14:textId="079FD9DF" w:rsidR="00C11CF5" w:rsidRDefault="00C11CF5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C11CF5">
              <w:rPr>
                <w:lang w:val="sr-Cyrl-CS"/>
              </w:rPr>
              <w:t>предавања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1B071240" w14:textId="39333DC8" w:rsidR="00C11CF5" w:rsidRDefault="00C11CF5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Руски језик и књижевност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7953E402" w14:textId="24984A27" w:rsidR="00C11CF5" w:rsidRDefault="00C11CF5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C11CF5" w:rsidRPr="00491993" w14:paraId="7E63F07F" w14:textId="77777777" w:rsidTr="00621C2A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1FB23CBD" w14:textId="4C5A8A5A" w:rsidR="00C11CF5" w:rsidRDefault="00C11CF5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13D0D210" w14:textId="77777777" w:rsidR="00C11CF5" w:rsidRPr="00491993" w:rsidRDefault="00C11CF5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4D177A84" w14:textId="21B62F27" w:rsidR="00C11CF5" w:rsidRDefault="00C11CF5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C11CF5">
              <w:rPr>
                <w:lang w:val="sr-Cyrl-CS"/>
              </w:rPr>
              <w:t>Лингвокултурологија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18C3F777" w14:textId="3DDFB37B" w:rsidR="00C11CF5" w:rsidRPr="00C11CF5" w:rsidRDefault="00C11CF5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C11CF5">
              <w:rPr>
                <w:lang w:val="sr-Cyrl-CS"/>
              </w:rPr>
              <w:t>предавања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30F95E15" w14:textId="5DA26F79" w:rsidR="00C11CF5" w:rsidRDefault="00C11CF5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Руски језик и књижевност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699B1AE7" w14:textId="1E8D7F2D" w:rsidR="00C11CF5" w:rsidRDefault="00C11CF5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C11CF5" w:rsidRPr="00491993" w14:paraId="724FBF4B" w14:textId="77777777" w:rsidTr="00621C2A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695C0A30" w14:textId="2E692437" w:rsidR="00C11CF5" w:rsidRDefault="00C11CF5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7.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0AFFD0DF" w14:textId="77777777" w:rsidR="00C11CF5" w:rsidRPr="00491993" w:rsidRDefault="00C11CF5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12FCB10A" w14:textId="04239625" w:rsidR="00C11CF5" w:rsidRPr="00C11CF5" w:rsidRDefault="00C11CF5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C11CF5">
              <w:rPr>
                <w:lang w:val="sr-Cyrl-CS"/>
              </w:rPr>
              <w:t>Лингвистичка анализа текста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03207EB0" w14:textId="5D9E70D1" w:rsidR="00C11CF5" w:rsidRPr="00C11CF5" w:rsidRDefault="00C11CF5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C11CF5">
              <w:rPr>
                <w:lang w:val="sr-Cyrl-CS"/>
              </w:rPr>
              <w:t>предавања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10A8E64E" w14:textId="3B9B54A4" w:rsidR="00C11CF5" w:rsidRDefault="00C11CF5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Руски језик и књижевност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3A97F2F0" w14:textId="7F46B139" w:rsidR="00C11CF5" w:rsidRDefault="00C11CF5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C11CF5">
              <w:rPr>
                <w:lang w:val="sr-Cyrl-CS"/>
              </w:rPr>
              <w:t>МАС</w:t>
            </w:r>
          </w:p>
        </w:tc>
      </w:tr>
      <w:tr w:rsidR="00C11CF5" w:rsidRPr="00491993" w14:paraId="5DA5E9EB" w14:textId="77777777" w:rsidTr="00621C2A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64483F6C" w14:textId="7B3731D1" w:rsidR="00C11CF5" w:rsidRDefault="00C11CF5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8.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42B60972" w14:textId="77777777" w:rsidR="00C11CF5" w:rsidRPr="00491993" w:rsidRDefault="00C11CF5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5C9533E1" w14:textId="474F56B8" w:rsidR="00C11CF5" w:rsidRPr="00C11CF5" w:rsidRDefault="00C11CF5" w:rsidP="00621C2A">
            <w:pPr>
              <w:tabs>
                <w:tab w:val="left" w:pos="567"/>
              </w:tabs>
              <w:spacing w:before="20" w:after="20"/>
            </w:pPr>
            <w:r w:rsidRPr="00C11CF5">
              <w:t>Руски језик (почетни или продужни на Департману за српски језик и књижевност/ модул: Српски језик)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62F413EE" w14:textId="725B1E07" w:rsidR="00C11CF5" w:rsidRPr="00C11CF5" w:rsidRDefault="00C11CF5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C11CF5">
              <w:rPr>
                <w:lang w:val="sr-Cyrl-CS"/>
              </w:rPr>
              <w:t>предавања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48AD7F75" w14:textId="2C9AF516" w:rsidR="00C11CF5" w:rsidRDefault="00C11CF5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Руски језик и књижевност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42FF77DB" w14:textId="5995E4BC" w:rsidR="00C11CF5" w:rsidRPr="00C11CF5" w:rsidRDefault="00C11CF5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C11CF5">
              <w:rPr>
                <w:lang w:val="sr-Cyrl-CS"/>
              </w:rPr>
              <w:t>МАС</w:t>
            </w:r>
          </w:p>
        </w:tc>
      </w:tr>
      <w:tr w:rsidR="00621C2A" w:rsidRPr="00491993" w14:paraId="7468D07A" w14:textId="77777777" w:rsidTr="00621C2A">
        <w:trPr>
          <w:trHeight w:val="427"/>
        </w:trPr>
        <w:tc>
          <w:tcPr>
            <w:tcW w:w="11022" w:type="dxa"/>
            <w:gridSpan w:val="15"/>
            <w:vAlign w:val="center"/>
          </w:tcPr>
          <w:p w14:paraId="71AC2733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621C2A" w:rsidRPr="00491993" w14:paraId="66382705" w14:textId="77777777" w:rsidTr="00621C2A">
        <w:trPr>
          <w:trHeight w:val="427"/>
        </w:trPr>
        <w:tc>
          <w:tcPr>
            <w:tcW w:w="1637" w:type="dxa"/>
            <w:gridSpan w:val="2"/>
            <w:vAlign w:val="center"/>
          </w:tcPr>
          <w:p w14:paraId="7412C962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14:paraId="0FC4B88E" w14:textId="77777777" w:rsidR="001C2F49" w:rsidRPr="001C2F49" w:rsidRDefault="001C2F49" w:rsidP="001C2F49">
            <w:pPr>
              <w:widowControl/>
              <w:tabs>
                <w:tab w:val="left" w:pos="171"/>
              </w:tabs>
              <w:suppressAutoHyphens/>
              <w:autoSpaceDE/>
              <w:autoSpaceDN/>
              <w:adjustRightInd/>
              <w:jc w:val="both"/>
              <w:rPr>
                <w:i/>
                <w:color w:val="333333"/>
                <w:lang w:val="ru-RU"/>
              </w:rPr>
            </w:pPr>
            <w:r w:rsidRPr="001C2F49">
              <w:rPr>
                <w:i/>
              </w:rPr>
              <w:t>Образ С. И. Чахотина на фоне его сборника стихотворени</w:t>
            </w:r>
            <w:r w:rsidRPr="001C2F49">
              <w:rPr>
                <w:i/>
                <w:lang w:val="ru-RU"/>
              </w:rPr>
              <w:t>й</w:t>
            </w:r>
            <w:r w:rsidRPr="001C2F49">
              <w:rPr>
                <w:i/>
              </w:rPr>
              <w:t xml:space="preserve"> "В Сербии и о Сербии"</w:t>
            </w:r>
            <w:r w:rsidRPr="001C2F49">
              <w:t>, Зборник радова Филозофског факултета Универзитета у Приштини, LII (1), Универзитет у Приштини - Филозофски факултет, Косовска Митровица, 2022, 27-37; ISSN</w:t>
            </w:r>
            <w:r w:rsidRPr="001C2F49">
              <w:rPr>
                <w:lang w:val="ru-RU"/>
              </w:rPr>
              <w:t xml:space="preserve"> 0354 - 3293; </w:t>
            </w:r>
            <w:r w:rsidRPr="001C2F49">
              <w:t>eISSN</w:t>
            </w:r>
            <w:r w:rsidRPr="001C2F49">
              <w:rPr>
                <w:lang w:val="ru-RU"/>
              </w:rPr>
              <w:t xml:space="preserve"> 2217 - 8082; </w:t>
            </w:r>
            <w:r w:rsidRPr="001C2F49">
              <w:t>COBISS</w:t>
            </w:r>
            <w:r w:rsidRPr="001C2F49">
              <w:rPr>
                <w:lang w:val="ru-RU"/>
              </w:rPr>
              <w:t>.</w:t>
            </w:r>
            <w:r w:rsidRPr="001C2F49">
              <w:t>SR</w:t>
            </w:r>
            <w:r w:rsidRPr="001C2F49">
              <w:rPr>
                <w:lang w:val="ru-RU"/>
              </w:rPr>
              <w:t>-</w:t>
            </w:r>
            <w:r w:rsidRPr="001C2F49">
              <w:t>ID</w:t>
            </w:r>
            <w:r w:rsidRPr="001C2F49">
              <w:rPr>
                <w:lang w:val="ru-RU"/>
              </w:rPr>
              <w:t xml:space="preserve"> 10455311</w:t>
            </w:r>
          </w:p>
          <w:p w14:paraId="08E8CE1F" w14:textId="77777777" w:rsidR="00621C2A" w:rsidRPr="001C2F49" w:rsidRDefault="00621C2A" w:rsidP="001C2F49">
            <w:pPr>
              <w:widowControl/>
              <w:tabs>
                <w:tab w:val="left" w:pos="171"/>
              </w:tabs>
              <w:suppressAutoHyphens/>
              <w:autoSpaceDE/>
              <w:autoSpaceDN/>
              <w:adjustRightInd/>
              <w:ind w:left="5245"/>
              <w:jc w:val="both"/>
              <w:rPr>
                <w:lang w:val="ru-RU"/>
              </w:rPr>
            </w:pPr>
          </w:p>
        </w:tc>
      </w:tr>
      <w:tr w:rsidR="00621C2A" w:rsidRPr="00491993" w14:paraId="47DC8868" w14:textId="77777777" w:rsidTr="00621C2A">
        <w:trPr>
          <w:trHeight w:val="427"/>
        </w:trPr>
        <w:tc>
          <w:tcPr>
            <w:tcW w:w="1637" w:type="dxa"/>
            <w:gridSpan w:val="2"/>
            <w:vAlign w:val="center"/>
          </w:tcPr>
          <w:p w14:paraId="133DC7A8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14:paraId="44212D88" w14:textId="77777777" w:rsidR="00621C2A" w:rsidRPr="001C2F49" w:rsidRDefault="001C2F49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1C2F49">
              <w:rPr>
                <w:i/>
                <w:color w:val="333333"/>
                <w:lang w:val="ru-RU"/>
              </w:rPr>
              <w:t>Алтернативне могућности за изража</w:t>
            </w:r>
            <w:r>
              <w:rPr>
                <w:i/>
                <w:color w:val="333333"/>
                <w:lang w:val="ru-RU"/>
              </w:rPr>
              <w:t>вање императивности у</w:t>
            </w:r>
            <w:r w:rsidRPr="001C2F49">
              <w:rPr>
                <w:i/>
                <w:color w:val="333333"/>
                <w:lang w:val="ru-RU"/>
              </w:rPr>
              <w:t xml:space="preserve"> руском и српском језику</w:t>
            </w:r>
            <w:r w:rsidRPr="001C2F49">
              <w:rPr>
                <w:color w:val="333333"/>
                <w:lang w:val="ru-RU"/>
              </w:rPr>
              <w:t>, "</w:t>
            </w:r>
            <w:r w:rsidRPr="001C2F49">
              <w:rPr>
                <w:color w:val="333333"/>
              </w:rPr>
              <w:t>Philologia</w:t>
            </w:r>
            <w:r w:rsidRPr="001C2F49">
              <w:rPr>
                <w:color w:val="333333"/>
                <w:lang w:val="ru-RU"/>
              </w:rPr>
              <w:t xml:space="preserve"> </w:t>
            </w:r>
            <w:r w:rsidRPr="001C2F49">
              <w:rPr>
                <w:color w:val="333333"/>
              </w:rPr>
              <w:t>Mediana</w:t>
            </w:r>
            <w:r w:rsidRPr="001C2F49">
              <w:rPr>
                <w:color w:val="333333"/>
                <w:lang w:val="ru-RU"/>
              </w:rPr>
              <w:t xml:space="preserve">", </w:t>
            </w:r>
            <w:r w:rsidRPr="001C2F49">
              <w:rPr>
                <w:color w:val="333333"/>
              </w:rPr>
              <w:t>XIV</w:t>
            </w:r>
            <w:r w:rsidRPr="001C2F49">
              <w:rPr>
                <w:color w:val="333333"/>
                <w:lang w:val="ru-RU"/>
              </w:rPr>
              <w:t>/2022, Универзитет у Нишу - Филозофски факултет, Ниш, 2022, 587-594</w:t>
            </w:r>
            <w:r w:rsidRPr="001C2F49">
              <w:rPr>
                <w:color w:val="333333"/>
              </w:rPr>
              <w:t xml:space="preserve">; </w:t>
            </w:r>
            <w:r w:rsidRPr="001C2F49">
              <w:rPr>
                <w:lang w:val="ru-RU"/>
              </w:rPr>
              <w:t xml:space="preserve">УДК 811.161.1`366.593 811.163.41`366.593; </w:t>
            </w:r>
            <w:r w:rsidRPr="001C2F49">
              <w:rPr>
                <w:shd w:val="clear" w:color="auto" w:fill="FFFFFF"/>
              </w:rPr>
              <w:t>doi</w:t>
            </w:r>
            <w:r w:rsidRPr="001C2F49">
              <w:rPr>
                <w:shd w:val="clear" w:color="auto" w:fill="FFFFFF"/>
                <w:lang w:val="ru-RU"/>
              </w:rPr>
              <w:t>: 10.46630/</w:t>
            </w:r>
            <w:r w:rsidRPr="001C2F49">
              <w:rPr>
                <w:shd w:val="clear" w:color="auto" w:fill="FFFFFF"/>
              </w:rPr>
              <w:t>phm</w:t>
            </w:r>
            <w:r w:rsidRPr="001C2F49">
              <w:rPr>
                <w:shd w:val="clear" w:color="auto" w:fill="FFFFFF"/>
                <w:lang w:val="ru-RU"/>
              </w:rPr>
              <w:t>.14.2022.40</w:t>
            </w:r>
          </w:p>
        </w:tc>
      </w:tr>
      <w:tr w:rsidR="00621C2A" w:rsidRPr="00491993" w14:paraId="2C20D8DF" w14:textId="77777777" w:rsidTr="00621C2A">
        <w:trPr>
          <w:trHeight w:val="427"/>
        </w:trPr>
        <w:tc>
          <w:tcPr>
            <w:tcW w:w="1637" w:type="dxa"/>
            <w:gridSpan w:val="2"/>
            <w:vAlign w:val="center"/>
          </w:tcPr>
          <w:p w14:paraId="7269DAFD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14:paraId="08AD43FC" w14:textId="77777777" w:rsidR="00733527" w:rsidRPr="00733527" w:rsidRDefault="00733527" w:rsidP="00733527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33527">
              <w:rPr>
                <w:lang w:val="sr-Cyrl-CS"/>
              </w:rPr>
              <w:t xml:space="preserve">Џонић В., Двородност код именица у руском и српском језику, Универзитет у Нишу – Филозофски Факултет – Издавачки центар, Ниш, 2014. –  170 стр. CIP 811.163.41´366.532; 811.161.1´366.532; ISBN 978-86-7379-344-3;  </w:t>
            </w:r>
          </w:p>
          <w:p w14:paraId="62031A9D" w14:textId="7A15CF5E" w:rsidR="00621C2A" w:rsidRPr="00491993" w:rsidRDefault="00733527" w:rsidP="00733527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33527">
              <w:rPr>
                <w:lang w:val="sr-Cyrl-CS"/>
              </w:rPr>
              <w:t>COBISS.SR-ID  21103770</w:t>
            </w:r>
          </w:p>
        </w:tc>
      </w:tr>
      <w:tr w:rsidR="00621C2A" w:rsidRPr="00491993" w14:paraId="2E096A33" w14:textId="77777777" w:rsidTr="00621C2A">
        <w:trPr>
          <w:trHeight w:val="427"/>
        </w:trPr>
        <w:tc>
          <w:tcPr>
            <w:tcW w:w="1637" w:type="dxa"/>
            <w:gridSpan w:val="2"/>
            <w:vAlign w:val="center"/>
          </w:tcPr>
          <w:p w14:paraId="032CA2B4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14:paraId="626A9600" w14:textId="774DDE29" w:rsidR="00621C2A" w:rsidRPr="00491993" w:rsidRDefault="00733527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33527">
              <w:rPr>
                <w:lang w:val="sr-Cyrl-CS"/>
              </w:rPr>
              <w:t>Джонич В., Русские и сербские фразеологизмы: опыт сопоставительного анализа, „Вестник КГУ (История и археология/ Психология/ Филология)“ No 2 (66), 2016, Кемерово, Россия, 166-170. ISSN 2078-8983; УДК 811-16:81-373</w:t>
            </w:r>
          </w:p>
        </w:tc>
      </w:tr>
      <w:tr w:rsidR="00621C2A" w:rsidRPr="00491993" w14:paraId="69AAA8E9" w14:textId="77777777" w:rsidTr="00621C2A">
        <w:trPr>
          <w:trHeight w:val="427"/>
        </w:trPr>
        <w:tc>
          <w:tcPr>
            <w:tcW w:w="1637" w:type="dxa"/>
            <w:gridSpan w:val="2"/>
            <w:vAlign w:val="center"/>
          </w:tcPr>
          <w:p w14:paraId="3A3BFC19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14:paraId="2A430F32" w14:textId="5D442F52" w:rsidR="00621C2A" w:rsidRPr="00491993" w:rsidRDefault="00733527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33527">
              <w:rPr>
                <w:lang w:val="sr-Cyrl-CS"/>
              </w:rPr>
              <w:t>Џонић В., Историографска (етнографска) лакуна на плану руског и српског језика, Српски језик: студије српске и словенске, Серија 1, бр. XXI, Београд, 2016, 545-560.  ISSN 0354 - 9259. УДК   811.161.1’25=163.41  811.163.41’25=161.1</w:t>
            </w:r>
          </w:p>
        </w:tc>
      </w:tr>
      <w:tr w:rsidR="00621C2A" w:rsidRPr="00491993" w14:paraId="564C6E5C" w14:textId="77777777" w:rsidTr="00621C2A">
        <w:trPr>
          <w:trHeight w:val="427"/>
        </w:trPr>
        <w:tc>
          <w:tcPr>
            <w:tcW w:w="1637" w:type="dxa"/>
            <w:gridSpan w:val="2"/>
            <w:vAlign w:val="center"/>
          </w:tcPr>
          <w:p w14:paraId="531ED1E1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14:paraId="60667968" w14:textId="4858A644" w:rsidR="00621C2A" w:rsidRPr="00491993" w:rsidRDefault="00733527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33527">
              <w:rPr>
                <w:lang w:val="sr-Cyrl-CS"/>
              </w:rPr>
              <w:t>Џонић В., Интерференција у изучавању различите глаголске рекције и повратних/неповратних глагола у руском и српском језику, Радови Филозофског факултета (филолошке науке), бр. 16, књ.1/2, Универзитет у Источном Сарајеву – Филозофски факултет, Пале, 2014, 511-523. УДК 811.163.41´367.625:81.161.1´367.625; DOI 10.7251/RFFP16141511DZ; ISSN 1512 – 5858; COBISS.BH-ID</w:t>
            </w:r>
          </w:p>
        </w:tc>
      </w:tr>
      <w:tr w:rsidR="00621C2A" w:rsidRPr="00491993" w14:paraId="44152511" w14:textId="77777777" w:rsidTr="00621C2A">
        <w:trPr>
          <w:trHeight w:val="427"/>
        </w:trPr>
        <w:tc>
          <w:tcPr>
            <w:tcW w:w="1637" w:type="dxa"/>
            <w:gridSpan w:val="2"/>
            <w:vAlign w:val="center"/>
          </w:tcPr>
          <w:p w14:paraId="4D32A89F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14:paraId="2B7BB680" w14:textId="1898A2FA" w:rsidR="00621C2A" w:rsidRPr="00491993" w:rsidRDefault="00733527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33527">
              <w:rPr>
                <w:lang w:val="sr-Cyrl-CS"/>
              </w:rPr>
              <w:t>Џонић В., Могућности превођења лакуна (на материјалу руског и српског језика), Филолог, бр. 8, Универзитет у Бањој Луци – Филолошки факултет, Бања Лука, 2013, 123-134. УДК 811.163.41:811.161.1´367.355; DOI 10.7251/fil 1308127d; ISSN 1986 – 5864</w:t>
            </w:r>
          </w:p>
        </w:tc>
      </w:tr>
      <w:tr w:rsidR="00621C2A" w:rsidRPr="00491993" w14:paraId="262E9FDB" w14:textId="77777777" w:rsidTr="00621C2A">
        <w:trPr>
          <w:trHeight w:val="427"/>
        </w:trPr>
        <w:tc>
          <w:tcPr>
            <w:tcW w:w="1637" w:type="dxa"/>
            <w:gridSpan w:val="2"/>
            <w:vAlign w:val="center"/>
          </w:tcPr>
          <w:p w14:paraId="7A3BCB79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14:paraId="62F9DA0A" w14:textId="69859714" w:rsidR="00621C2A" w:rsidRPr="00491993" w:rsidRDefault="00733527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33527">
              <w:rPr>
                <w:lang w:val="sr-Cyrl-CS"/>
              </w:rPr>
              <w:t>Џонић В., Морфолошки аспект лакуна у руском и српском језику, Радови Филозофског факултета, бр. 13, књ. 1, Универзитет у Источном Сарајеву – Филозофски факултет, Пале, 2011, 457-473. УДК 81´25; ISSN 1512- 5858; COBISS.BH- ID 7948294</w:t>
            </w:r>
          </w:p>
        </w:tc>
      </w:tr>
      <w:tr w:rsidR="00621C2A" w:rsidRPr="00491993" w14:paraId="13DCB41E" w14:textId="77777777" w:rsidTr="00621C2A">
        <w:trPr>
          <w:trHeight w:val="427"/>
        </w:trPr>
        <w:tc>
          <w:tcPr>
            <w:tcW w:w="1637" w:type="dxa"/>
            <w:gridSpan w:val="2"/>
            <w:vAlign w:val="center"/>
          </w:tcPr>
          <w:p w14:paraId="65B74F73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14:paraId="446FE623" w14:textId="6488DE01" w:rsidR="00621C2A" w:rsidRPr="00491993" w:rsidRDefault="00733527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33527">
              <w:rPr>
                <w:lang w:val="sr-Cyrl-CS"/>
              </w:rPr>
              <w:t>Џонић В., Способы образования спортивной терминологии в русском языке (Начини грађења спортске терминологије у руском језику), Facta Universitatis ser. Linguistics and literature, Vol. 3, No 1, 2004, University of Nis, Ниш, 2004. 47-56.  UDC 811.161.1´373.611:796; ISSN 034 – 4702</w:t>
            </w:r>
          </w:p>
        </w:tc>
      </w:tr>
      <w:tr w:rsidR="00621C2A" w:rsidRPr="00491993" w14:paraId="5F9A2113" w14:textId="77777777" w:rsidTr="00621C2A">
        <w:trPr>
          <w:trHeight w:val="427"/>
        </w:trPr>
        <w:tc>
          <w:tcPr>
            <w:tcW w:w="1637" w:type="dxa"/>
            <w:gridSpan w:val="2"/>
            <w:vAlign w:val="center"/>
          </w:tcPr>
          <w:p w14:paraId="14F6AFDA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14:paraId="56C50693" w14:textId="1BB0C9F6" w:rsidR="00621C2A" w:rsidRPr="00491993" w:rsidRDefault="00733527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33527">
              <w:rPr>
                <w:lang w:val="sr-Cyrl-CS"/>
              </w:rPr>
              <w:t>Џонић В Именовање појма град у српском, руском и енглеском језику (у коауторству), Зборник радова „Град у језику, књижевности и култури“ „Филологија“,  Београд, 2005, 133-146. CIP 821.0(082)  811. ´373.21:81´344/´37(082)  81´37(082); UDK 811.163.41´367.62; ISBN 86-84461-04-5; COBISS.SR-ID 122256396</w:t>
            </w:r>
          </w:p>
        </w:tc>
      </w:tr>
      <w:tr w:rsidR="00621C2A" w:rsidRPr="00491993" w14:paraId="3DC3BC88" w14:textId="77777777" w:rsidTr="00621C2A">
        <w:trPr>
          <w:trHeight w:val="427"/>
        </w:trPr>
        <w:tc>
          <w:tcPr>
            <w:tcW w:w="11022" w:type="dxa"/>
            <w:gridSpan w:val="15"/>
            <w:vAlign w:val="center"/>
          </w:tcPr>
          <w:p w14:paraId="36F3B06B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621C2A" w:rsidRPr="00491993" w14:paraId="6B63CD22" w14:textId="77777777" w:rsidTr="00621C2A">
        <w:trPr>
          <w:trHeight w:val="427"/>
        </w:trPr>
        <w:tc>
          <w:tcPr>
            <w:tcW w:w="4678" w:type="dxa"/>
            <w:gridSpan w:val="7"/>
            <w:vAlign w:val="center"/>
          </w:tcPr>
          <w:p w14:paraId="19248812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Укупан број цитата</w:t>
            </w:r>
          </w:p>
        </w:tc>
        <w:tc>
          <w:tcPr>
            <w:tcW w:w="6344" w:type="dxa"/>
            <w:gridSpan w:val="8"/>
            <w:vAlign w:val="center"/>
          </w:tcPr>
          <w:p w14:paraId="2984EC23" w14:textId="77777777" w:rsidR="00621C2A" w:rsidRPr="00491993" w:rsidRDefault="00CC2985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25-30</w:t>
            </w:r>
          </w:p>
        </w:tc>
      </w:tr>
      <w:tr w:rsidR="00621C2A" w:rsidRPr="00491993" w14:paraId="7FB92E3E" w14:textId="77777777" w:rsidTr="00621C2A">
        <w:trPr>
          <w:trHeight w:val="427"/>
        </w:trPr>
        <w:tc>
          <w:tcPr>
            <w:tcW w:w="4678" w:type="dxa"/>
            <w:gridSpan w:val="7"/>
            <w:vAlign w:val="center"/>
          </w:tcPr>
          <w:p w14:paraId="6EC18A0F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Укупан број радова са SCI (SSCI) листе</w:t>
            </w:r>
          </w:p>
        </w:tc>
        <w:tc>
          <w:tcPr>
            <w:tcW w:w="6344" w:type="dxa"/>
            <w:gridSpan w:val="8"/>
            <w:vAlign w:val="center"/>
          </w:tcPr>
          <w:p w14:paraId="11DA5345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  <w:tr w:rsidR="00621C2A" w:rsidRPr="00491993" w14:paraId="213F5D99" w14:textId="77777777" w:rsidTr="00621C2A">
        <w:trPr>
          <w:trHeight w:val="278"/>
        </w:trPr>
        <w:tc>
          <w:tcPr>
            <w:tcW w:w="4678" w:type="dxa"/>
            <w:gridSpan w:val="7"/>
            <w:vAlign w:val="center"/>
          </w:tcPr>
          <w:p w14:paraId="7E2FF8DB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2067" w:type="dxa"/>
            <w:gridSpan w:val="4"/>
            <w:vAlign w:val="center"/>
          </w:tcPr>
          <w:p w14:paraId="116ADEF9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Домаћи</w:t>
            </w:r>
            <w:r w:rsidR="00055383">
              <w:rPr>
                <w:lang w:val="sr-Cyrl-CS"/>
              </w:rPr>
              <w:t>: Речник славеносербског језика (Матица Српска, Нови Сад)</w:t>
            </w:r>
          </w:p>
        </w:tc>
        <w:tc>
          <w:tcPr>
            <w:tcW w:w="4277" w:type="dxa"/>
            <w:gridSpan w:val="4"/>
            <w:vAlign w:val="center"/>
          </w:tcPr>
          <w:p w14:paraId="4BF8C236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Међународни</w:t>
            </w:r>
          </w:p>
        </w:tc>
      </w:tr>
      <w:tr w:rsidR="00621C2A" w:rsidRPr="00491993" w14:paraId="33A6C760" w14:textId="77777777" w:rsidTr="00621C2A">
        <w:trPr>
          <w:trHeight w:val="427"/>
        </w:trPr>
        <w:tc>
          <w:tcPr>
            <w:tcW w:w="2465" w:type="dxa"/>
            <w:gridSpan w:val="4"/>
            <w:vAlign w:val="center"/>
          </w:tcPr>
          <w:p w14:paraId="16F6711B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Усавршавања </w:t>
            </w:r>
          </w:p>
        </w:tc>
        <w:tc>
          <w:tcPr>
            <w:tcW w:w="8557" w:type="dxa"/>
            <w:gridSpan w:val="11"/>
            <w:vAlign w:val="center"/>
          </w:tcPr>
          <w:p w14:paraId="075DC6F8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  <w:tr w:rsidR="00621C2A" w:rsidRPr="00491993" w14:paraId="249C02A2" w14:textId="77777777" w:rsidTr="00621C2A">
        <w:trPr>
          <w:trHeight w:val="427"/>
        </w:trPr>
        <w:tc>
          <w:tcPr>
            <w:tcW w:w="11022" w:type="dxa"/>
            <w:gridSpan w:val="15"/>
            <w:vAlign w:val="center"/>
          </w:tcPr>
          <w:p w14:paraId="203B78F5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Други подаци које сматрате релевантним</w:t>
            </w:r>
          </w:p>
        </w:tc>
      </w:tr>
      <w:tr w:rsidR="00621C2A" w:rsidRPr="00491993" w14:paraId="5F79223A" w14:textId="77777777" w:rsidTr="00621C2A">
        <w:trPr>
          <w:trHeight w:val="427"/>
        </w:trPr>
        <w:tc>
          <w:tcPr>
            <w:tcW w:w="11022" w:type="dxa"/>
            <w:gridSpan w:val="15"/>
            <w:vAlign w:val="center"/>
          </w:tcPr>
          <w:p w14:paraId="101DBA1A" w14:textId="77777777" w:rsidR="00621C2A" w:rsidRPr="00491993" w:rsidRDefault="00621C2A" w:rsidP="00AF34B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491993">
              <w:rPr>
                <w:lang w:val="sr-Cyrl-CS"/>
              </w:rPr>
              <w:t>Ове податке дати за сваког наставника, или користећи исту форму формулара формирати књигу свих наставника у установи, која се у том слушају даје као прилог. Ова табела не</w:t>
            </w:r>
            <w:r w:rsidR="00E03FE6">
              <w:rPr>
                <w:lang w:val="sr-Cyrl-CS"/>
              </w:rPr>
              <w:t xml:space="preserve"> </w:t>
            </w:r>
            <w:r w:rsidRPr="00491993">
              <w:rPr>
                <w:lang w:val="sr-Cyrl-CS"/>
              </w:rPr>
              <w:t>сме прећи једну А4 страну.</w:t>
            </w:r>
          </w:p>
        </w:tc>
      </w:tr>
    </w:tbl>
    <w:p w14:paraId="45230068" w14:textId="77777777" w:rsidR="000413FF" w:rsidRPr="00621C2A" w:rsidRDefault="000413FF" w:rsidP="003B00A0">
      <w:pPr>
        <w:rPr>
          <w:sz w:val="6"/>
          <w:szCs w:val="6"/>
        </w:rPr>
      </w:pPr>
    </w:p>
    <w:sectPr w:rsidR="000413FF" w:rsidRPr="00621C2A" w:rsidSect="00621C2A">
      <w:headerReference w:type="default" r:id="rId8"/>
      <w:footerReference w:type="default" r:id="rId9"/>
      <w:pgSz w:w="11907" w:h="16840" w:code="9"/>
      <w:pgMar w:top="1843" w:right="567" w:bottom="851" w:left="426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6D1D2" w14:textId="77777777" w:rsidR="00596722" w:rsidRDefault="00596722">
      <w:r>
        <w:separator/>
      </w:r>
    </w:p>
  </w:endnote>
  <w:endnote w:type="continuationSeparator" w:id="0">
    <w:p w14:paraId="1E445A2D" w14:textId="77777777" w:rsidR="00596722" w:rsidRDefault="00596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8EEBF" w14:textId="77777777" w:rsidR="00082B17" w:rsidRPr="00FE69F4" w:rsidRDefault="00082B17" w:rsidP="00A17D22">
    <w:pPr>
      <w:pStyle w:val="Footer"/>
      <w:jc w:val="center"/>
    </w:pPr>
    <w:r w:rsidRPr="00A17D22">
      <w:t>www.filfak.ni.ac.</w:t>
    </w:r>
    <w:r w:rsidR="00160FD8"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E70A6" w14:textId="77777777" w:rsidR="00596722" w:rsidRDefault="00596722">
      <w:r>
        <w:separator/>
      </w:r>
    </w:p>
  </w:footnote>
  <w:footnote w:type="continuationSeparator" w:id="0">
    <w:p w14:paraId="1D037665" w14:textId="77777777" w:rsidR="00596722" w:rsidRDefault="00596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0F2A9" w14:textId="77777777" w:rsidR="00082B17" w:rsidRPr="00621C2A" w:rsidRDefault="00082B17" w:rsidP="00376CE1">
    <w:pPr>
      <w:pStyle w:val="Header"/>
      <w:rPr>
        <w:sz w:val="6"/>
        <w:szCs w:val="6"/>
      </w:rPr>
    </w:pPr>
    <w:r w:rsidRPr="00621C2A">
      <w:rPr>
        <w:sz w:val="6"/>
        <w:szCs w:val="6"/>
      </w:rPr>
      <w:t xml:space="preserve">         </w:t>
    </w:r>
  </w:p>
  <w:tbl>
    <w:tblPr>
      <w:tblW w:w="1086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34"/>
      <w:gridCol w:w="7560"/>
      <w:gridCol w:w="1668"/>
    </w:tblGrid>
    <w:tr w:rsidR="00082B17" w14:paraId="247CD17A" w14:textId="77777777" w:rsidTr="00621C2A">
      <w:trPr>
        <w:trHeight w:val="367"/>
        <w:jc w:val="center"/>
      </w:trPr>
      <w:tc>
        <w:tcPr>
          <w:tcW w:w="1634" w:type="dxa"/>
          <w:vMerge w:val="restart"/>
          <w:vAlign w:val="center"/>
        </w:tcPr>
        <w:p w14:paraId="07D9F778" w14:textId="77777777" w:rsidR="00082B17" w:rsidRPr="00A17D22" w:rsidRDefault="00197BF6" w:rsidP="00FE69F4">
          <w:pPr>
            <w:pStyle w:val="Header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50545E89" wp14:editId="4FBB8D14">
                <wp:extent cx="899795" cy="89979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2" w:type="dxa"/>
          <w:shd w:val="clear" w:color="auto" w:fill="FFFFFF"/>
          <w:vAlign w:val="center"/>
        </w:tcPr>
        <w:p w14:paraId="4FF7614E" w14:textId="77777777" w:rsidR="00082B17" w:rsidRPr="004B02EB" w:rsidRDefault="00082B17" w:rsidP="004B02EB">
          <w:pPr>
            <w:pStyle w:val="Header"/>
            <w:jc w:val="center"/>
            <w:rPr>
              <w:b/>
              <w:color w:val="333399"/>
              <w:sz w:val="24"/>
              <w:szCs w:val="24"/>
            </w:rPr>
          </w:pPr>
          <w:r w:rsidRPr="004B02EB">
            <w:rPr>
              <w:b/>
              <w:color w:val="333399"/>
              <w:sz w:val="24"/>
              <w:szCs w:val="24"/>
              <w:lang w:val="sr-Cyrl-CS"/>
            </w:rPr>
            <w:t>Универзитет у Нишу</w:t>
          </w:r>
        </w:p>
        <w:p w14:paraId="605CCC56" w14:textId="77777777" w:rsidR="00082B17" w:rsidRPr="004B02EB" w:rsidRDefault="00082B17" w:rsidP="004B02EB">
          <w:pPr>
            <w:pStyle w:val="Header"/>
            <w:jc w:val="center"/>
            <w:rPr>
              <w:color w:val="333399"/>
              <w:sz w:val="24"/>
              <w:szCs w:val="24"/>
            </w:rPr>
          </w:pPr>
          <w:r w:rsidRPr="004B02EB">
            <w:rPr>
              <w:b/>
              <w:color w:val="333399"/>
              <w:sz w:val="24"/>
              <w:szCs w:val="24"/>
              <w:lang w:val="sr-Cyrl-CS"/>
            </w:rPr>
            <w:t>Филозофски факултет</w:t>
          </w:r>
        </w:p>
      </w:tc>
      <w:tc>
        <w:tcPr>
          <w:tcW w:w="1656" w:type="dxa"/>
          <w:vMerge w:val="restart"/>
          <w:vAlign w:val="center"/>
        </w:tcPr>
        <w:p w14:paraId="6317D615" w14:textId="77777777" w:rsidR="00082B17" w:rsidRDefault="00197BF6" w:rsidP="00FE69F4">
          <w:pPr>
            <w:pStyle w:val="Header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692013E7" wp14:editId="0EA86461">
                <wp:extent cx="922020" cy="92202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82B17" w14:paraId="2F26E531" w14:textId="77777777" w:rsidTr="00621C2A">
      <w:trPr>
        <w:trHeight w:val="467"/>
        <w:jc w:val="center"/>
      </w:trPr>
      <w:tc>
        <w:tcPr>
          <w:tcW w:w="1634" w:type="dxa"/>
          <w:vMerge/>
        </w:tcPr>
        <w:p w14:paraId="637CF3BC" w14:textId="77777777" w:rsidR="00082B17" w:rsidRPr="00A17D22" w:rsidRDefault="00082B17" w:rsidP="00376CE1">
          <w:pPr>
            <w:pStyle w:val="Header"/>
          </w:pPr>
        </w:p>
      </w:tc>
      <w:tc>
        <w:tcPr>
          <w:tcW w:w="7572" w:type="dxa"/>
          <w:shd w:val="clear" w:color="auto" w:fill="E6E6E6"/>
          <w:vAlign w:val="center"/>
        </w:tcPr>
        <w:p w14:paraId="4B9F58E6" w14:textId="77777777" w:rsidR="00082B17" w:rsidRPr="00621C2A" w:rsidRDefault="00FE69F4" w:rsidP="004B02EB">
          <w:pPr>
            <w:pStyle w:val="Header"/>
            <w:jc w:val="center"/>
            <w:rPr>
              <w:b/>
              <w:color w:val="333399"/>
              <w:sz w:val="24"/>
              <w:szCs w:val="24"/>
              <w:lang w:val="en-US"/>
            </w:rPr>
          </w:pPr>
          <w:r>
            <w:rPr>
              <w:b/>
              <w:color w:val="333399"/>
              <w:sz w:val="24"/>
              <w:szCs w:val="24"/>
              <w:lang w:val="sr-Cyrl-CS"/>
            </w:rPr>
            <w:t>Акредитација</w:t>
          </w:r>
          <w:r w:rsidR="00391375">
            <w:rPr>
              <w:b/>
              <w:color w:val="333399"/>
              <w:sz w:val="24"/>
              <w:szCs w:val="24"/>
              <w:lang w:val="en-US"/>
            </w:rPr>
            <w:t xml:space="preserve"> </w:t>
          </w:r>
          <w:r w:rsidR="00391375">
            <w:rPr>
              <w:b/>
              <w:color w:val="333399"/>
              <w:sz w:val="24"/>
              <w:szCs w:val="24"/>
            </w:rPr>
            <w:t>студијског програма</w:t>
          </w:r>
        </w:p>
      </w:tc>
      <w:tc>
        <w:tcPr>
          <w:tcW w:w="1656" w:type="dxa"/>
          <w:vMerge/>
        </w:tcPr>
        <w:p w14:paraId="3B225515" w14:textId="77777777" w:rsidR="00082B17" w:rsidRPr="004B02EB" w:rsidRDefault="00082B17" w:rsidP="004B02EB">
          <w:pPr>
            <w:pStyle w:val="Header"/>
            <w:jc w:val="right"/>
            <w:rPr>
              <w:lang w:val="sr-Cyrl-CS"/>
            </w:rPr>
          </w:pPr>
        </w:p>
      </w:tc>
    </w:tr>
    <w:tr w:rsidR="00082B17" w14:paraId="6FF6EFE8" w14:textId="77777777" w:rsidTr="00621C2A">
      <w:trPr>
        <w:trHeight w:val="449"/>
        <w:jc w:val="center"/>
      </w:trPr>
      <w:tc>
        <w:tcPr>
          <w:tcW w:w="1634" w:type="dxa"/>
          <w:vMerge/>
        </w:tcPr>
        <w:p w14:paraId="0233451F" w14:textId="77777777" w:rsidR="00082B17" w:rsidRPr="00A17D22" w:rsidRDefault="00082B17" w:rsidP="00376CE1">
          <w:pPr>
            <w:pStyle w:val="Header"/>
          </w:pPr>
        </w:p>
      </w:tc>
      <w:tc>
        <w:tcPr>
          <w:tcW w:w="7572" w:type="dxa"/>
          <w:shd w:val="clear" w:color="auto" w:fill="FFFFFF"/>
          <w:vAlign w:val="center"/>
        </w:tcPr>
        <w:p w14:paraId="03EF7235" w14:textId="47FA62AE" w:rsidR="004C7606" w:rsidRPr="00C11CF5" w:rsidRDefault="00C11CF5" w:rsidP="004B02EB">
          <w:pPr>
            <w:pStyle w:val="Header"/>
            <w:jc w:val="center"/>
            <w:rPr>
              <w:b/>
              <w:color w:val="333399"/>
              <w:sz w:val="24"/>
              <w:szCs w:val="24"/>
              <w:lang w:val="sr-Cyrl-RS"/>
            </w:rPr>
          </w:pPr>
          <w:r>
            <w:rPr>
              <w:b/>
              <w:color w:val="333399"/>
              <w:sz w:val="24"/>
              <w:szCs w:val="24"/>
              <w:lang w:val="sr-Cyrl-RS"/>
            </w:rPr>
            <w:t>Основне академске студије руског језика и књижевности</w:t>
          </w:r>
        </w:p>
      </w:tc>
      <w:tc>
        <w:tcPr>
          <w:tcW w:w="1656" w:type="dxa"/>
          <w:vMerge/>
        </w:tcPr>
        <w:p w14:paraId="13FD1AB9" w14:textId="77777777" w:rsidR="00082B17" w:rsidRPr="004B02EB" w:rsidRDefault="00082B17" w:rsidP="004B02EB">
          <w:pPr>
            <w:pStyle w:val="Header"/>
            <w:jc w:val="right"/>
            <w:rPr>
              <w:lang w:val="sr-Cyrl-CS"/>
            </w:rPr>
          </w:pPr>
        </w:p>
      </w:tc>
    </w:tr>
  </w:tbl>
  <w:p w14:paraId="6F5E7786" w14:textId="77777777" w:rsidR="00082B17" w:rsidRPr="00621C2A" w:rsidRDefault="00082B17" w:rsidP="00621C2A">
    <w:pPr>
      <w:pStyle w:val="Header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ru-RU"/>
      </w:rPr>
    </w:lvl>
  </w:abstractNum>
  <w:abstractNum w:abstractNumId="1" w15:restartNumberingAfterBreak="0">
    <w:nsid w:val="008C1D7F"/>
    <w:multiLevelType w:val="hybridMultilevel"/>
    <w:tmpl w:val="8BCA46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213EFA"/>
    <w:multiLevelType w:val="hybridMultilevel"/>
    <w:tmpl w:val="47D89A34"/>
    <w:lvl w:ilvl="0" w:tplc="F92C93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E8557D"/>
    <w:multiLevelType w:val="hybridMultilevel"/>
    <w:tmpl w:val="EC5E77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754DE3"/>
    <w:multiLevelType w:val="hybridMultilevel"/>
    <w:tmpl w:val="7F4AA48C"/>
    <w:lvl w:ilvl="0" w:tplc="1D607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04F70"/>
    <w:multiLevelType w:val="hybridMultilevel"/>
    <w:tmpl w:val="2CE6DF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3674224">
    <w:abstractNumId w:val="6"/>
  </w:num>
  <w:num w:numId="2" w16cid:durableId="1372652762">
    <w:abstractNumId w:val="1"/>
  </w:num>
  <w:num w:numId="3" w16cid:durableId="1635718808">
    <w:abstractNumId w:val="4"/>
  </w:num>
  <w:num w:numId="4" w16cid:durableId="752700320">
    <w:abstractNumId w:val="5"/>
  </w:num>
  <w:num w:numId="5" w16cid:durableId="1621497551">
    <w:abstractNumId w:val="2"/>
  </w:num>
  <w:num w:numId="6" w16cid:durableId="87241108">
    <w:abstractNumId w:val="3"/>
  </w:num>
  <w:num w:numId="7" w16cid:durableId="693576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79D9"/>
    <w:rsid w:val="00001DB4"/>
    <w:rsid w:val="000056A9"/>
    <w:rsid w:val="000205F4"/>
    <w:rsid w:val="00037612"/>
    <w:rsid w:val="000413FF"/>
    <w:rsid w:val="00047F96"/>
    <w:rsid w:val="0005208F"/>
    <w:rsid w:val="00055383"/>
    <w:rsid w:val="00082B17"/>
    <w:rsid w:val="000A64BA"/>
    <w:rsid w:val="000B6872"/>
    <w:rsid w:val="000B6B79"/>
    <w:rsid w:val="000C6657"/>
    <w:rsid w:val="000D6133"/>
    <w:rsid w:val="000E1822"/>
    <w:rsid w:val="00125D5C"/>
    <w:rsid w:val="00136D7C"/>
    <w:rsid w:val="00155DA5"/>
    <w:rsid w:val="00160FD8"/>
    <w:rsid w:val="00175D89"/>
    <w:rsid w:val="0019399F"/>
    <w:rsid w:val="00197BF6"/>
    <w:rsid w:val="001A37DF"/>
    <w:rsid w:val="001A48ED"/>
    <w:rsid w:val="001C076A"/>
    <w:rsid w:val="001C2F49"/>
    <w:rsid w:val="001E1E7F"/>
    <w:rsid w:val="001F79D9"/>
    <w:rsid w:val="002677AF"/>
    <w:rsid w:val="002760F2"/>
    <w:rsid w:val="00285C51"/>
    <w:rsid w:val="002E68DF"/>
    <w:rsid w:val="002E7AA4"/>
    <w:rsid w:val="00302F74"/>
    <w:rsid w:val="003129E2"/>
    <w:rsid w:val="00320DCA"/>
    <w:rsid w:val="00337217"/>
    <w:rsid w:val="0035136B"/>
    <w:rsid w:val="0035146D"/>
    <w:rsid w:val="00353B32"/>
    <w:rsid w:val="003552D1"/>
    <w:rsid w:val="003616DE"/>
    <w:rsid w:val="00365189"/>
    <w:rsid w:val="00372B06"/>
    <w:rsid w:val="00376CE1"/>
    <w:rsid w:val="00391375"/>
    <w:rsid w:val="00392F3F"/>
    <w:rsid w:val="00394DB6"/>
    <w:rsid w:val="003A701D"/>
    <w:rsid w:val="003B00A0"/>
    <w:rsid w:val="003D0EF0"/>
    <w:rsid w:val="003E2600"/>
    <w:rsid w:val="003F0AB0"/>
    <w:rsid w:val="00402273"/>
    <w:rsid w:val="004060AF"/>
    <w:rsid w:val="00414D9F"/>
    <w:rsid w:val="00416D10"/>
    <w:rsid w:val="00432268"/>
    <w:rsid w:val="0044642F"/>
    <w:rsid w:val="00453083"/>
    <w:rsid w:val="00481208"/>
    <w:rsid w:val="004A3B13"/>
    <w:rsid w:val="004B02EB"/>
    <w:rsid w:val="004C5D35"/>
    <w:rsid w:val="004C7606"/>
    <w:rsid w:val="004E059F"/>
    <w:rsid w:val="004E2493"/>
    <w:rsid w:val="004E322F"/>
    <w:rsid w:val="00501560"/>
    <w:rsid w:val="00560C24"/>
    <w:rsid w:val="005870A7"/>
    <w:rsid w:val="00596126"/>
    <w:rsid w:val="00596722"/>
    <w:rsid w:val="005A19FE"/>
    <w:rsid w:val="005A3432"/>
    <w:rsid w:val="005C27B3"/>
    <w:rsid w:val="00621C2A"/>
    <w:rsid w:val="00622D7D"/>
    <w:rsid w:val="00636D05"/>
    <w:rsid w:val="006514C4"/>
    <w:rsid w:val="0065465C"/>
    <w:rsid w:val="00654720"/>
    <w:rsid w:val="00655F0A"/>
    <w:rsid w:val="00676E24"/>
    <w:rsid w:val="00690987"/>
    <w:rsid w:val="006A4CAD"/>
    <w:rsid w:val="006C11E6"/>
    <w:rsid w:val="006C7012"/>
    <w:rsid w:val="006E34D1"/>
    <w:rsid w:val="006F48FF"/>
    <w:rsid w:val="00702729"/>
    <w:rsid w:val="00733527"/>
    <w:rsid w:val="00776819"/>
    <w:rsid w:val="007A5293"/>
    <w:rsid w:val="007B114F"/>
    <w:rsid w:val="007B6E26"/>
    <w:rsid w:val="007C3C92"/>
    <w:rsid w:val="007E5100"/>
    <w:rsid w:val="007F1217"/>
    <w:rsid w:val="008232AD"/>
    <w:rsid w:val="00854690"/>
    <w:rsid w:val="00857CC3"/>
    <w:rsid w:val="00863698"/>
    <w:rsid w:val="0087309A"/>
    <w:rsid w:val="008B3CC2"/>
    <w:rsid w:val="008B5D0F"/>
    <w:rsid w:val="008D474B"/>
    <w:rsid w:val="008D4C1B"/>
    <w:rsid w:val="00923132"/>
    <w:rsid w:val="00960752"/>
    <w:rsid w:val="009A7351"/>
    <w:rsid w:val="009E3014"/>
    <w:rsid w:val="00A15ABD"/>
    <w:rsid w:val="00A16B1F"/>
    <w:rsid w:val="00A17D22"/>
    <w:rsid w:val="00A23225"/>
    <w:rsid w:val="00A30EEE"/>
    <w:rsid w:val="00A32EB9"/>
    <w:rsid w:val="00A50FEA"/>
    <w:rsid w:val="00A5721B"/>
    <w:rsid w:val="00A74BFF"/>
    <w:rsid w:val="00A83266"/>
    <w:rsid w:val="00A91357"/>
    <w:rsid w:val="00AA700C"/>
    <w:rsid w:val="00AC4D3B"/>
    <w:rsid w:val="00AE4F7F"/>
    <w:rsid w:val="00AF34B3"/>
    <w:rsid w:val="00AF7B02"/>
    <w:rsid w:val="00B15C97"/>
    <w:rsid w:val="00B21027"/>
    <w:rsid w:val="00B2763C"/>
    <w:rsid w:val="00B376DC"/>
    <w:rsid w:val="00B55298"/>
    <w:rsid w:val="00B916D7"/>
    <w:rsid w:val="00BC352B"/>
    <w:rsid w:val="00BC7963"/>
    <w:rsid w:val="00BF1068"/>
    <w:rsid w:val="00C06D74"/>
    <w:rsid w:val="00C11CF5"/>
    <w:rsid w:val="00C129E1"/>
    <w:rsid w:val="00C17332"/>
    <w:rsid w:val="00C201C6"/>
    <w:rsid w:val="00C30837"/>
    <w:rsid w:val="00C41F2C"/>
    <w:rsid w:val="00C53247"/>
    <w:rsid w:val="00C73CA6"/>
    <w:rsid w:val="00C831E7"/>
    <w:rsid w:val="00C84C0A"/>
    <w:rsid w:val="00C858F1"/>
    <w:rsid w:val="00CA5A33"/>
    <w:rsid w:val="00CC2985"/>
    <w:rsid w:val="00CC3F45"/>
    <w:rsid w:val="00CC61D1"/>
    <w:rsid w:val="00CD231F"/>
    <w:rsid w:val="00CF7E2C"/>
    <w:rsid w:val="00D4438A"/>
    <w:rsid w:val="00D540CC"/>
    <w:rsid w:val="00D66EC9"/>
    <w:rsid w:val="00D6759D"/>
    <w:rsid w:val="00D7706B"/>
    <w:rsid w:val="00DA1A85"/>
    <w:rsid w:val="00DA6C11"/>
    <w:rsid w:val="00DD08ED"/>
    <w:rsid w:val="00DE08F5"/>
    <w:rsid w:val="00DE7AA7"/>
    <w:rsid w:val="00DF7857"/>
    <w:rsid w:val="00E03FE6"/>
    <w:rsid w:val="00E12D8C"/>
    <w:rsid w:val="00E15B35"/>
    <w:rsid w:val="00E24AEA"/>
    <w:rsid w:val="00EB3393"/>
    <w:rsid w:val="00EB6085"/>
    <w:rsid w:val="00F05022"/>
    <w:rsid w:val="00F177C3"/>
    <w:rsid w:val="00F21D03"/>
    <w:rsid w:val="00F22BE1"/>
    <w:rsid w:val="00F25667"/>
    <w:rsid w:val="00F36C17"/>
    <w:rsid w:val="00F4203A"/>
    <w:rsid w:val="00F6121B"/>
    <w:rsid w:val="00F63E79"/>
    <w:rsid w:val="00F97C79"/>
    <w:rsid w:val="00FA3F42"/>
    <w:rsid w:val="00FB6724"/>
    <w:rsid w:val="00FC29CE"/>
    <w:rsid w:val="00FE69F4"/>
    <w:rsid w:val="00FF1409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B32FE"/>
  <w15:docId w15:val="{D1953610-7E7C-4DBD-ADD2-48A5AC782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6B79"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paragraph" w:styleId="Heading1">
    <w:name w:val="heading 1"/>
    <w:basedOn w:val="Normal"/>
    <w:next w:val="Normal"/>
    <w:qFormat/>
    <w:rsid w:val="001E1E7F"/>
    <w:pPr>
      <w:keepNext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F79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79D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C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B6B79"/>
    <w:rPr>
      <w:rFonts w:ascii="Tahoma" w:hAnsi="Tahoma" w:cs="Tahoma"/>
      <w:sz w:val="16"/>
      <w:szCs w:val="16"/>
    </w:rPr>
  </w:style>
  <w:style w:type="character" w:styleId="Hyperlink">
    <w:name w:val="Hyperlink"/>
    <w:rsid w:val="00F4203A"/>
    <w:rPr>
      <w:color w:val="0000FF"/>
      <w:u w:val="single"/>
    </w:rPr>
  </w:style>
  <w:style w:type="paragraph" w:styleId="BodyText2">
    <w:name w:val="Body Text 2"/>
    <w:basedOn w:val="Normal"/>
    <w:rsid w:val="000A64BA"/>
    <w:pPr>
      <w:widowControl/>
      <w:autoSpaceDE/>
      <w:autoSpaceDN/>
      <w:adjustRightInd/>
      <w:jc w:val="both"/>
    </w:pPr>
    <w:rPr>
      <w:sz w:val="24"/>
      <w:szCs w:val="24"/>
      <w:lang w:eastAsia="en-US"/>
    </w:rPr>
  </w:style>
  <w:style w:type="paragraph" w:styleId="BodyText">
    <w:name w:val="Body Text"/>
    <w:basedOn w:val="Normal"/>
    <w:rsid w:val="000D6133"/>
    <w:rPr>
      <w:sz w:val="24"/>
      <w:lang w:val="sr-Cyrl-CS"/>
    </w:rPr>
  </w:style>
  <w:style w:type="character" w:styleId="FollowedHyperlink">
    <w:name w:val="FollowedHyperlink"/>
    <w:rsid w:val="00A91357"/>
    <w:rPr>
      <w:color w:val="800080"/>
      <w:u w:val="single"/>
    </w:rPr>
  </w:style>
  <w:style w:type="character" w:customStyle="1" w:styleId="Mention1">
    <w:name w:val="Mention1"/>
    <w:uiPriority w:val="99"/>
    <w:semiHidden/>
    <w:unhideWhenUsed/>
    <w:rsid w:val="002E68DF"/>
    <w:rPr>
      <w:color w:val="2B579A"/>
      <w:shd w:val="clear" w:color="auto" w:fill="E6E6E6"/>
    </w:rPr>
  </w:style>
  <w:style w:type="character" w:customStyle="1" w:styleId="UnresolvedMention1">
    <w:name w:val="Unresolved Mention1"/>
    <w:uiPriority w:val="99"/>
    <w:semiHidden/>
    <w:unhideWhenUsed/>
    <w:rsid w:val="00416D1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B7868-62D2-4DC0-89D9-C8511BE81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 Trenčić</dc:creator>
  <cp:lastModifiedBy>Anonimus</cp:lastModifiedBy>
  <cp:revision>4</cp:revision>
  <cp:lastPrinted>2008-06-10T11:57:00Z</cp:lastPrinted>
  <dcterms:created xsi:type="dcterms:W3CDTF">2025-04-11T08:16:00Z</dcterms:created>
  <dcterms:modified xsi:type="dcterms:W3CDTF">2025-04-14T23:24:00Z</dcterms:modified>
</cp:coreProperties>
</file>