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F8C" w:rsidRPr="00DE3700" w:rsidRDefault="00E22CCA" w:rsidP="00683F8C">
      <w:pPr>
        <w:rPr>
          <w:rFonts w:ascii="Times New Roman" w:hAnsi="Times New Roman" w:cs="Times New Roman"/>
        </w:rPr>
      </w:pPr>
      <w:bookmarkStart w:id="0" w:name="_GoBack"/>
      <w:bookmarkEnd w:id="0"/>
      <w:r w:rsidRPr="00DE3700">
        <w:rPr>
          <w:rFonts w:ascii="Times New Roman" w:hAnsi="Times New Roman" w:cs="Times New Roman"/>
        </w:rPr>
        <w:t>др Драгана Стјепановић Захаријевски</w:t>
      </w:r>
    </w:p>
    <w:p w:rsidR="00E22CCA" w:rsidRDefault="00E22CCA" w:rsidP="00683F8C">
      <w:pPr>
        <w:rPr>
          <w:rFonts w:ascii="Times New Roman" w:hAnsi="Times New Roman" w:cs="Times New Roman"/>
        </w:rPr>
      </w:pPr>
      <w:r w:rsidRPr="00DE3700">
        <w:rPr>
          <w:rFonts w:ascii="Times New Roman" w:hAnsi="Times New Roman" w:cs="Times New Roman"/>
        </w:rPr>
        <w:t>проф</w:t>
      </w:r>
      <w:r w:rsidR="00DE3700">
        <w:rPr>
          <w:rFonts w:ascii="Times New Roman" w:hAnsi="Times New Roman" w:cs="Times New Roman"/>
        </w:rPr>
        <w:t>.</w:t>
      </w:r>
      <w:r w:rsidRPr="00DE3700">
        <w:rPr>
          <w:rFonts w:ascii="Times New Roman" w:hAnsi="Times New Roman" w:cs="Times New Roman"/>
        </w:rPr>
        <w:t xml:space="preserve"> универзитета у пензији</w:t>
      </w:r>
    </w:p>
    <w:p w:rsidR="00A11D66" w:rsidRDefault="00A11D66" w:rsidP="00683F8C">
      <w:pPr>
        <w:rPr>
          <w:rFonts w:ascii="Times New Roman" w:hAnsi="Times New Roman" w:cs="Times New Roman"/>
        </w:rPr>
      </w:pPr>
    </w:p>
    <w:p w:rsidR="00A11D66" w:rsidRPr="00D03761" w:rsidRDefault="00A11D66" w:rsidP="00683F8C">
      <w:pPr>
        <w:rPr>
          <w:rFonts w:ascii="Times New Roman" w:hAnsi="Times New Roman" w:cs="Times New Roman"/>
        </w:rPr>
      </w:pPr>
    </w:p>
    <w:p w:rsidR="00DC16F0" w:rsidRPr="00DE3700" w:rsidRDefault="00E22CCA" w:rsidP="00DC16F0">
      <w:pPr>
        <w:jc w:val="center"/>
        <w:rPr>
          <w:rFonts w:ascii="Times New Roman" w:hAnsi="Times New Roman" w:cs="Times New Roman"/>
          <w:b/>
        </w:rPr>
      </w:pPr>
      <w:r w:rsidRPr="00DE3700">
        <w:rPr>
          <w:rFonts w:ascii="Times New Roman" w:hAnsi="Times New Roman" w:cs="Times New Roman"/>
          <w:b/>
        </w:rPr>
        <w:t>НАСТАВНО-НАУЧНОМ ВЕЋУ</w:t>
      </w:r>
    </w:p>
    <w:p w:rsidR="00E22CCA" w:rsidRPr="00DE3700" w:rsidRDefault="00E22CCA" w:rsidP="00DC16F0">
      <w:pPr>
        <w:jc w:val="center"/>
        <w:rPr>
          <w:rFonts w:ascii="Times New Roman" w:hAnsi="Times New Roman" w:cs="Times New Roman"/>
          <w:b/>
        </w:rPr>
      </w:pPr>
      <w:r w:rsidRPr="00DE3700">
        <w:rPr>
          <w:rFonts w:ascii="Times New Roman" w:hAnsi="Times New Roman" w:cs="Times New Roman"/>
          <w:b/>
        </w:rPr>
        <w:t>ФИЛОЗОФСКОГ ФАКУЛТЕТА У НИШУ</w:t>
      </w:r>
    </w:p>
    <w:p w:rsidR="00211037" w:rsidRPr="00DE3700" w:rsidRDefault="00211037" w:rsidP="00987B5C">
      <w:pPr>
        <w:pStyle w:val="Default"/>
      </w:pPr>
    </w:p>
    <w:p w:rsidR="002778DE" w:rsidRPr="00DE3700" w:rsidRDefault="002778DE" w:rsidP="00987B5C">
      <w:pPr>
        <w:pStyle w:val="Default"/>
      </w:pPr>
    </w:p>
    <w:p w:rsidR="002778DE" w:rsidRPr="00DE3700" w:rsidRDefault="002778DE" w:rsidP="00987B5C">
      <w:pPr>
        <w:pStyle w:val="Default"/>
      </w:pPr>
    </w:p>
    <w:p w:rsidR="00DC16F0" w:rsidRPr="00DE3700" w:rsidRDefault="00A11D66" w:rsidP="00B524EA">
      <w:pPr>
        <w:pStyle w:val="Default"/>
        <w:jc w:val="center"/>
        <w:rPr>
          <w:b/>
        </w:rPr>
      </w:pPr>
      <w:r>
        <w:rPr>
          <w:b/>
        </w:rPr>
        <w:t>РЕЦЕНЗИЈA</w:t>
      </w:r>
    </w:p>
    <w:p w:rsidR="008A166A" w:rsidRPr="00DE3700" w:rsidRDefault="008A166A" w:rsidP="00987B5C">
      <w:pPr>
        <w:pStyle w:val="Default"/>
      </w:pPr>
    </w:p>
    <w:p w:rsidR="00D03761" w:rsidRDefault="002778DE" w:rsidP="00D03761">
      <w:pPr>
        <w:pStyle w:val="Default"/>
        <w:ind w:firstLine="720"/>
        <w:jc w:val="both"/>
      </w:pPr>
      <w:r w:rsidRPr="00DE3700">
        <w:t>Зборник радова  са</w:t>
      </w:r>
      <w:r w:rsidR="008A166A" w:rsidRPr="00DE3700">
        <w:t xml:space="preserve"> 17 рукописа на српском и 2 рукописа на енглеском језику</w:t>
      </w:r>
      <w:r w:rsidRPr="00DE3700">
        <w:t>,</w:t>
      </w:r>
      <w:r w:rsidR="008A166A" w:rsidRPr="00DE3700">
        <w:t xml:space="preserve"> у укупном обиму од 279 </w:t>
      </w:r>
      <w:r w:rsidRPr="00DE3700">
        <w:t>к</w:t>
      </w:r>
      <w:r w:rsidR="008A166A" w:rsidRPr="00DE3700">
        <w:t>опјутеризован</w:t>
      </w:r>
      <w:r w:rsidRPr="00DE3700">
        <w:t xml:space="preserve">их страна, </w:t>
      </w:r>
      <w:r w:rsidR="002D0F23" w:rsidRPr="00DE3700">
        <w:t xml:space="preserve">припремљен </w:t>
      </w:r>
      <w:r w:rsidRPr="00DE3700">
        <w:t xml:space="preserve">је </w:t>
      </w:r>
      <w:r w:rsidR="002D0F23" w:rsidRPr="00DE3700">
        <w:t xml:space="preserve">у оквиру рада на пројекту </w:t>
      </w:r>
      <w:r w:rsidR="002D0F23" w:rsidRPr="00DE3700">
        <w:rPr>
          <w:i/>
          <w:iCs/>
        </w:rPr>
        <w:t xml:space="preserve">Традиција, модернизација и национални идентитет у Србији и на Балкану у процесу европских интеграција </w:t>
      </w:r>
      <w:r w:rsidR="002D0F23" w:rsidRPr="00DE3700">
        <w:t>(179074)</w:t>
      </w:r>
      <w:r w:rsidR="00105C5C">
        <w:t>,</w:t>
      </w:r>
      <w:r w:rsidR="002D0F23" w:rsidRPr="00DE3700">
        <w:t xml:space="preserve"> који реализује Центар за социолошка истраживања Фи</w:t>
      </w:r>
      <w:r w:rsidR="00D06AAD" w:rsidRPr="00DE3700">
        <w:t>лозофског факултета у Нишу</w:t>
      </w:r>
      <w:r w:rsidR="002D0F23" w:rsidRPr="00DE3700">
        <w:t xml:space="preserve"> а финансијски подржава Министарство просвете, науке и технолошког развоја Републике Србије</w:t>
      </w:r>
      <w:r w:rsidR="00B524EA" w:rsidRPr="00DE3700">
        <w:t>. С</w:t>
      </w:r>
      <w:r w:rsidR="002D0F23" w:rsidRPr="00DE3700">
        <w:t>адржи ауторске прилоге који су саопштени</w:t>
      </w:r>
      <w:r w:rsidR="00A35707" w:rsidRPr="00DE3700">
        <w:t xml:space="preserve"> </w:t>
      </w:r>
      <w:r w:rsidR="002D0F23" w:rsidRPr="00DE3700">
        <w:t xml:space="preserve">на десетом научном скупу са међународним учешћем </w:t>
      </w:r>
      <w:r w:rsidR="002D0F23" w:rsidRPr="00DE3700">
        <w:rPr>
          <w:i/>
          <w:iCs/>
        </w:rPr>
        <w:t xml:space="preserve">Традиција, модернизација, идентитети </w:t>
      </w:r>
      <w:r w:rsidR="002D0F23" w:rsidRPr="00DE3700">
        <w:t>под називом „Биланс транзиције у Србији и на Балкану“</w:t>
      </w:r>
      <w:r w:rsidR="00A35707" w:rsidRPr="00DE3700">
        <w:t xml:space="preserve"> који је </w:t>
      </w:r>
      <w:r w:rsidR="002D0F23" w:rsidRPr="00DE3700">
        <w:t xml:space="preserve">одржан 24. маја 2019. </w:t>
      </w:r>
      <w:r w:rsidR="00C6274B" w:rsidRPr="00DE3700">
        <w:t>н</w:t>
      </w:r>
      <w:r w:rsidR="00A35707" w:rsidRPr="00DE3700">
        <w:t>а</w:t>
      </w:r>
      <w:r w:rsidR="003A7FBB" w:rsidRPr="00DE3700">
        <w:t xml:space="preserve"> Филоз</w:t>
      </w:r>
      <w:r w:rsidR="00A35707" w:rsidRPr="00DE3700">
        <w:t xml:space="preserve">офском факултету у Нишу. </w:t>
      </w:r>
    </w:p>
    <w:p w:rsidR="00D03761" w:rsidRDefault="00D06AAD" w:rsidP="00D03761">
      <w:pPr>
        <w:pStyle w:val="Default"/>
        <w:ind w:firstLine="720"/>
        <w:jc w:val="both"/>
        <w:rPr>
          <w:color w:val="auto"/>
        </w:rPr>
      </w:pPr>
      <w:r w:rsidRPr="00DE3700">
        <w:t xml:space="preserve">Аутори </w:t>
      </w:r>
      <w:r w:rsidR="00C6274B" w:rsidRPr="00DE3700">
        <w:t>чланака су већином из Србије</w:t>
      </w:r>
      <w:r w:rsidR="001D2EF9" w:rsidRPr="00DE3700">
        <w:t>,</w:t>
      </w:r>
      <w:r w:rsidR="00C6274B" w:rsidRPr="00DE3700">
        <w:t xml:space="preserve"> са</w:t>
      </w:r>
      <w:r w:rsidR="002974E1">
        <w:t xml:space="preserve"> факултета универзитета у Нишу, </w:t>
      </w:r>
      <w:r w:rsidR="00C6274B" w:rsidRPr="00DE3700">
        <w:t xml:space="preserve">Београду, Крагујевцу, </w:t>
      </w:r>
      <w:r w:rsidR="00DF0BF9" w:rsidRPr="00DE3700">
        <w:t>Приштин</w:t>
      </w:r>
      <w:r w:rsidR="00FE78F5" w:rsidRPr="00DE3700">
        <w:t>и</w:t>
      </w:r>
      <w:r w:rsidR="00827BF4" w:rsidRPr="00DE3700">
        <w:t xml:space="preserve"> (</w:t>
      </w:r>
      <w:r w:rsidR="00DF0BF9" w:rsidRPr="00DE3700">
        <w:t>са привременим седиштем у Косовској Митровици</w:t>
      </w:r>
      <w:r w:rsidR="00827BF4" w:rsidRPr="00DE3700">
        <w:t>)</w:t>
      </w:r>
      <w:r w:rsidR="00DF0BF9" w:rsidRPr="00DE3700">
        <w:t xml:space="preserve">, али </w:t>
      </w:r>
      <w:r w:rsidRPr="00DE3700">
        <w:t xml:space="preserve">су заступљени </w:t>
      </w:r>
      <w:r w:rsidR="00DF0BF9" w:rsidRPr="00DE3700">
        <w:t xml:space="preserve">и </w:t>
      </w:r>
      <w:r w:rsidR="007D1615" w:rsidRPr="00DE3700">
        <w:t>рукописи стручњака</w:t>
      </w:r>
      <w:r w:rsidRPr="00DE3700">
        <w:t xml:space="preserve"> </w:t>
      </w:r>
      <w:r w:rsidR="00FE78F5" w:rsidRPr="00DE3700">
        <w:t xml:space="preserve">из </w:t>
      </w:r>
      <w:r w:rsidR="00DF0BF9" w:rsidRPr="00DE3700">
        <w:t>Бугарске</w:t>
      </w:r>
      <w:r w:rsidR="00105C5C">
        <w:t>. И</w:t>
      </w:r>
      <w:r w:rsidRPr="00DE3700">
        <w:t>забране теме</w:t>
      </w:r>
      <w:r w:rsidR="00233942" w:rsidRPr="00DE3700">
        <w:t xml:space="preserve"> указују на разноликост </w:t>
      </w:r>
      <w:r w:rsidR="00016CA5" w:rsidRPr="00DE3700">
        <w:t>теоријских и методолошких приступа транзицији</w:t>
      </w:r>
      <w:r w:rsidR="00105C5C">
        <w:t>,</w:t>
      </w:r>
      <w:r w:rsidR="00016CA5" w:rsidRPr="00DE3700">
        <w:t xml:space="preserve"> као предмету </w:t>
      </w:r>
      <w:r w:rsidR="003A7FBB" w:rsidRPr="00DE3700">
        <w:t>интердисциплинарног проучавања</w:t>
      </w:r>
      <w:r w:rsidRPr="00DE3700">
        <w:t>.</w:t>
      </w:r>
      <w:r w:rsidR="00DE3700" w:rsidRPr="00DE3700">
        <w:t xml:space="preserve"> </w:t>
      </w:r>
    </w:p>
    <w:p w:rsidR="00BB1AAA" w:rsidRDefault="00DE3700" w:rsidP="00D03761">
      <w:pPr>
        <w:pStyle w:val="Default"/>
        <w:ind w:firstLine="720"/>
        <w:jc w:val="both"/>
      </w:pPr>
      <w:r>
        <w:t xml:space="preserve">Серија радова критички преиспитује </w:t>
      </w:r>
      <w:r w:rsidR="00435541" w:rsidRPr="00DE3700">
        <w:t xml:space="preserve">различите </w:t>
      </w:r>
      <w:r>
        <w:t xml:space="preserve">ефекте дугогодишњег </w:t>
      </w:r>
      <w:r w:rsidR="00435541" w:rsidRPr="00DE3700">
        <w:t xml:space="preserve">процеса транзиције у Србији и на Балкану. Љубиша Митровић у тексту </w:t>
      </w:r>
      <w:r w:rsidR="0060777E" w:rsidRPr="00DE3700">
        <w:t>„</w:t>
      </w:r>
      <w:r w:rsidR="00435541" w:rsidRPr="00DE3700">
        <w:t>Тридесет година транзиције у Србији и на Балкану – између илузије и обмане</w:t>
      </w:r>
      <w:r w:rsidR="0060777E" w:rsidRPr="00DE3700">
        <w:t xml:space="preserve">“ </w:t>
      </w:r>
      <w:r w:rsidR="00FD3568" w:rsidRPr="00DE3700">
        <w:t xml:space="preserve">социолошком анализом </w:t>
      </w:r>
      <w:r w:rsidR="0060777E" w:rsidRPr="00DE3700">
        <w:t xml:space="preserve">указује на </w:t>
      </w:r>
      <w:r w:rsidR="00D74F1E">
        <w:t>„</w:t>
      </w:r>
      <w:r w:rsidR="0060777E" w:rsidRPr="00DE3700">
        <w:t>грешку</w:t>
      </w:r>
      <w:r w:rsidR="00D74F1E">
        <w:t>“</w:t>
      </w:r>
      <w:r w:rsidR="0060777E" w:rsidRPr="00DE3700">
        <w:t xml:space="preserve"> коју су направиле земље на Балкану имплеметирајући различите стратегије развоја</w:t>
      </w:r>
      <w:r w:rsidR="00FD3568" w:rsidRPr="00DE3700">
        <w:t xml:space="preserve">, углавном </w:t>
      </w:r>
      <w:r w:rsidR="0060777E" w:rsidRPr="00DE3700">
        <w:t>наметнуте и базиране на већ опробаним моделима</w:t>
      </w:r>
      <w:r w:rsidR="00FD3568" w:rsidRPr="00DE3700">
        <w:t xml:space="preserve">, што је већину ових земаља </w:t>
      </w:r>
      <w:r>
        <w:t>довело у „транзициони гето</w:t>
      </w:r>
      <w:r w:rsidR="0060777E" w:rsidRPr="00DE3700">
        <w:t>“.</w:t>
      </w:r>
      <w:r w:rsidR="00FD7802">
        <w:t xml:space="preserve"> </w:t>
      </w:r>
      <w:r w:rsidR="00D74F1E">
        <w:t>В</w:t>
      </w:r>
      <w:r w:rsidR="00801A82">
        <w:t xml:space="preserve">ише аутора </w:t>
      </w:r>
      <w:r>
        <w:t xml:space="preserve">овога Зборника </w:t>
      </w:r>
      <w:r w:rsidR="00D74F1E">
        <w:t xml:space="preserve">сагласно је око виђења излаза из таквог стања формулацијом </w:t>
      </w:r>
      <w:r w:rsidR="00FD3568" w:rsidRPr="00DE3700">
        <w:t>„алтернативног пројекта социјалдемократских реформи“ и радикалн</w:t>
      </w:r>
      <w:r w:rsidR="00D74F1E">
        <w:t>им</w:t>
      </w:r>
      <w:r w:rsidR="00FD3568" w:rsidRPr="00DE3700">
        <w:t xml:space="preserve"> напуштање</w:t>
      </w:r>
      <w:r w:rsidR="00D74F1E">
        <w:t>м</w:t>
      </w:r>
      <w:r w:rsidR="00FD3568" w:rsidRPr="00DE3700">
        <w:t xml:space="preserve"> идеологије неолиберализма.</w:t>
      </w:r>
      <w:r w:rsidR="00A11D66">
        <w:t xml:space="preserve"> </w:t>
      </w:r>
      <w:r w:rsidR="00FD7802">
        <w:t>С</w:t>
      </w:r>
      <w:r w:rsidR="0094325F" w:rsidRPr="00DE3700">
        <w:t>агледавањем различитих приступа и оцена о процес</w:t>
      </w:r>
      <w:r w:rsidR="00CD3055" w:rsidRPr="00DE3700">
        <w:t>има</w:t>
      </w:r>
      <w:r w:rsidR="00FD7802">
        <w:t xml:space="preserve"> транзиције Љубинко Милосављевић </w:t>
      </w:r>
      <w:r w:rsidR="00FD7802" w:rsidRPr="00DE3700">
        <w:t xml:space="preserve"> </w:t>
      </w:r>
      <w:r w:rsidR="00FD7802">
        <w:t xml:space="preserve">у раду под насловом </w:t>
      </w:r>
      <w:r w:rsidR="00FD7802" w:rsidRPr="00DE3700">
        <w:t>„Транзиција или историјско лутање народа“</w:t>
      </w:r>
      <w:r w:rsidR="00FD7802">
        <w:t xml:space="preserve"> закључује о транзицији као </w:t>
      </w:r>
      <w:r w:rsidR="0094325F" w:rsidRPr="00DE3700">
        <w:t>својеврсном „истор</w:t>
      </w:r>
      <w:r w:rsidR="00A11D66">
        <w:t>и</w:t>
      </w:r>
      <w:r w:rsidR="0094325F" w:rsidRPr="00DE3700">
        <w:t>јском лутању“ у којем су боље прошле оне државе које су остале у политичком систему „који су давно изабрали њихови преци“, што није био случај са Србијом</w:t>
      </w:r>
      <w:r w:rsidR="00CD3055" w:rsidRPr="00DE3700">
        <w:t>, с обзиром на неповољне преображаје изазване пљачкашким приватизацијама, разарањем привреде, деиндустијализацијом и „транзиционим повратком у капиталистичко друштво“</w:t>
      </w:r>
      <w:r w:rsidR="00BB1AAA">
        <w:t>.</w:t>
      </w:r>
      <w:r w:rsidR="00B93554">
        <w:t>Текст Божидара Ивкова, базиран н</w:t>
      </w:r>
      <w:r w:rsidR="00952979" w:rsidRPr="00952979">
        <w:t>а доброј рефлексивној процени трансформације јавних политика усмерених ка особама са инвалидитетом у пероду транзиције у Бугарској</w:t>
      </w:r>
      <w:r w:rsidR="002974E1">
        <w:t>,</w:t>
      </w:r>
      <w:r w:rsidR="00952979" w:rsidRPr="00952979">
        <w:t xml:space="preserve"> </w:t>
      </w:r>
      <w:r w:rsidR="00BB1AAA">
        <w:t>документује њихов анти развојни карактер</w:t>
      </w:r>
      <w:r w:rsidR="00952979" w:rsidRPr="00952979">
        <w:t xml:space="preserve"> у свим посматраним подручјима</w:t>
      </w:r>
      <w:r w:rsidR="00D05E4E">
        <w:t xml:space="preserve"> заштите</w:t>
      </w:r>
      <w:r w:rsidR="00BB1AAA">
        <w:t>.</w:t>
      </w:r>
    </w:p>
    <w:p w:rsidR="00D03761" w:rsidRDefault="00BB1AAA" w:rsidP="00D03761">
      <w:pPr>
        <w:pStyle w:val="Default"/>
        <w:ind w:firstLine="720"/>
        <w:jc w:val="both"/>
      </w:pPr>
      <w:r w:rsidRPr="00952979">
        <w:t xml:space="preserve"> </w:t>
      </w:r>
      <w:r w:rsidR="00CD3055" w:rsidRPr="00952979">
        <w:t>Примећује се да радови ове групе образују једну квалите</w:t>
      </w:r>
      <w:r w:rsidR="00DC3724" w:rsidRPr="00952979">
        <w:t>т</w:t>
      </w:r>
      <w:r w:rsidR="00CD3055" w:rsidRPr="00952979">
        <w:t>ну целину која представља искорак</w:t>
      </w:r>
      <w:r w:rsidR="00A80E08" w:rsidRPr="00952979">
        <w:t xml:space="preserve"> у препознавању специфичности транзиционих промена у постсоцијалистичкој Србији.</w:t>
      </w:r>
      <w:r w:rsidR="007A48A4" w:rsidRPr="00952979">
        <w:t xml:space="preserve"> Као ометајуће чиниоце</w:t>
      </w:r>
      <w:r w:rsidR="00952979">
        <w:t xml:space="preserve"> транзиције Слободан </w:t>
      </w:r>
      <w:r w:rsidR="007A48A4" w:rsidRPr="00952979">
        <w:t xml:space="preserve">Миладиновић препознаје корупцију и неразвијеност (нефункционалност) институција, </w:t>
      </w:r>
      <w:r w:rsidR="00096B42" w:rsidRPr="00952979">
        <w:t xml:space="preserve">што захтева </w:t>
      </w:r>
      <w:r w:rsidR="007A48A4" w:rsidRPr="00952979">
        <w:t>разви</w:t>
      </w:r>
      <w:r w:rsidR="00096B42" w:rsidRPr="00952979">
        <w:t xml:space="preserve">јање </w:t>
      </w:r>
      <w:r w:rsidR="007A48A4" w:rsidRPr="00952979">
        <w:t>маханиз</w:t>
      </w:r>
      <w:r w:rsidR="00096B42" w:rsidRPr="00952979">
        <w:t>ама</w:t>
      </w:r>
      <w:r w:rsidR="007A48A4" w:rsidRPr="00952979">
        <w:t xml:space="preserve"> борбе против корупције и успостави</w:t>
      </w:r>
      <w:r w:rsidR="00096B42" w:rsidRPr="00952979">
        <w:t>љање</w:t>
      </w:r>
      <w:r w:rsidR="007A48A4" w:rsidRPr="00952979">
        <w:t xml:space="preserve"> транспарентност</w:t>
      </w:r>
      <w:r w:rsidR="00096B42" w:rsidRPr="00952979">
        <w:t>и</w:t>
      </w:r>
      <w:r w:rsidR="007A48A4" w:rsidRPr="00952979">
        <w:t xml:space="preserve"> у доношењу, за друштво, битних одлука. На фону таквог размишљања су и изнете анализе Слободана Цветановића и Данијеле Деспотовић који квалитетне </w:t>
      </w:r>
      <w:r w:rsidR="007A48A4" w:rsidRPr="00952979">
        <w:lastRenderedPageBreak/>
        <w:t xml:space="preserve">институције </w:t>
      </w:r>
      <w:r w:rsidR="005B07C1" w:rsidRPr="00952979">
        <w:t>у економској и пол</w:t>
      </w:r>
      <w:r w:rsidR="007A48A4" w:rsidRPr="00952979">
        <w:t>итичкој сфери виде као покретаче</w:t>
      </w:r>
      <w:r w:rsidR="005B07C1" w:rsidRPr="00952979">
        <w:t xml:space="preserve"> развоја</w:t>
      </w:r>
      <w:r w:rsidR="002974E1">
        <w:t>,</w:t>
      </w:r>
      <w:r w:rsidR="00E72B92">
        <w:t xml:space="preserve"> у којем централно место припада </w:t>
      </w:r>
      <w:r w:rsidR="005B07C1" w:rsidRPr="00952979">
        <w:t>економском</w:t>
      </w:r>
      <w:r w:rsidR="00096B42" w:rsidRPr="00952979">
        <w:t xml:space="preserve"> расту</w:t>
      </w:r>
      <w:r w:rsidR="00E72B92">
        <w:t>.</w:t>
      </w:r>
      <w:r w:rsidR="00096B42" w:rsidRPr="00952979">
        <w:t xml:space="preserve"> </w:t>
      </w:r>
      <w:r w:rsidR="00DC3724" w:rsidRPr="00952979">
        <w:t>Готово идентичне чиниоце транзиције преп</w:t>
      </w:r>
      <w:r w:rsidR="009E7B5A">
        <w:t>ознаје Ана Мантарова</w:t>
      </w:r>
      <w:r w:rsidR="00D05E4E">
        <w:t>.</w:t>
      </w:r>
      <w:r w:rsidR="009E7B5A">
        <w:t xml:space="preserve"> </w:t>
      </w:r>
      <w:r w:rsidR="00D05E4E">
        <w:t>У</w:t>
      </w:r>
      <w:r w:rsidR="00DC3724" w:rsidRPr="00952979">
        <w:t xml:space="preserve"> раду </w:t>
      </w:r>
      <w:r w:rsidR="003E0400" w:rsidRPr="00952979">
        <w:t xml:space="preserve">под називом „Транзиција у </w:t>
      </w:r>
      <w:r w:rsidR="00D05E4E">
        <w:t>Бугарској и лична сигурност“,</w:t>
      </w:r>
      <w:r w:rsidR="00DC3724" w:rsidRPr="00952979">
        <w:t xml:space="preserve"> </w:t>
      </w:r>
      <w:r w:rsidR="00D05E4E">
        <w:t xml:space="preserve">на основу </w:t>
      </w:r>
      <w:r w:rsidR="003E0400" w:rsidRPr="00952979">
        <w:t>анализ</w:t>
      </w:r>
      <w:r w:rsidR="00D05E4E">
        <w:t xml:space="preserve">а </w:t>
      </w:r>
      <w:r w:rsidR="003E0400" w:rsidRPr="00952979">
        <w:t>статистичких податак</w:t>
      </w:r>
      <w:r w:rsidR="00D05E4E">
        <w:t xml:space="preserve">а из државних институција и </w:t>
      </w:r>
      <w:r w:rsidR="003E0400" w:rsidRPr="00952979">
        <w:t>емпиријских социолошких студија</w:t>
      </w:r>
      <w:r w:rsidR="00D05E4E">
        <w:t>,</w:t>
      </w:r>
      <w:r w:rsidR="003E0400" w:rsidRPr="00952979">
        <w:t xml:space="preserve"> </w:t>
      </w:r>
      <w:r w:rsidR="00D05E4E">
        <w:t xml:space="preserve">ауторка </w:t>
      </w:r>
      <w:r w:rsidR="003E0400" w:rsidRPr="00952979">
        <w:t>идентификуј</w:t>
      </w:r>
      <w:r w:rsidR="00D05E4E">
        <w:t>е</w:t>
      </w:r>
      <w:r w:rsidR="003E0400" w:rsidRPr="00952979">
        <w:t xml:space="preserve"> узроке и услове повећања криминала у контексту промена које су настале током транзиције</w:t>
      </w:r>
      <w:r w:rsidR="00D05E4E">
        <w:t xml:space="preserve"> </w:t>
      </w:r>
      <w:r w:rsidR="00952979" w:rsidRPr="00952979">
        <w:t>(</w:t>
      </w:r>
      <w:r w:rsidR="003E0400" w:rsidRPr="00952979">
        <w:t>аномија, економски сломови, нестабилност институција, брза и нелегитимна економска диференцијација становништва итд.</w:t>
      </w:r>
      <w:r w:rsidR="00952979" w:rsidRPr="00952979">
        <w:t>)</w:t>
      </w:r>
      <w:r w:rsidR="003E0400" w:rsidRPr="00952979">
        <w:t xml:space="preserve"> </w:t>
      </w:r>
    </w:p>
    <w:p w:rsidR="00D03761" w:rsidRDefault="000C163B" w:rsidP="00D03761">
      <w:pPr>
        <w:pStyle w:val="Default"/>
        <w:ind w:firstLine="720"/>
        <w:jc w:val="both"/>
        <w:rPr>
          <w:color w:val="auto"/>
        </w:rPr>
      </w:pPr>
      <w:r>
        <w:t xml:space="preserve">Мозаик </w:t>
      </w:r>
      <w:r w:rsidR="00096B42" w:rsidRPr="00952979">
        <w:t xml:space="preserve">особених промена до којих долази међуделовањем </w:t>
      </w:r>
      <w:r w:rsidR="00733346">
        <w:t>економских, правних, политичких и</w:t>
      </w:r>
      <w:r w:rsidR="00096B42" w:rsidRPr="00952979">
        <w:t xml:space="preserve"> културних фактора у периоду транзиције допуњује се темама о</w:t>
      </w:r>
      <w:r w:rsidR="00733346">
        <w:t xml:space="preserve"> „дерегулацији тржишта рада“ и условима рада запослених. </w:t>
      </w:r>
      <w:r w:rsidR="003727D7" w:rsidRPr="00952979">
        <w:t>Гордана</w:t>
      </w:r>
      <w:r w:rsidR="009E7B5A">
        <w:t xml:space="preserve"> Стојић у тексту под насловом</w:t>
      </w:r>
      <w:r w:rsidR="003727D7" w:rsidRPr="00952979">
        <w:t xml:space="preserve"> „Радничка класа у транзицији у Србији: безбедност и здравље на раду“</w:t>
      </w:r>
      <w:r w:rsidR="002974E1">
        <w:t>,</w:t>
      </w:r>
      <w:r w:rsidR="003727D7" w:rsidRPr="00952979">
        <w:t xml:space="preserve"> </w:t>
      </w:r>
      <w:r w:rsidR="00BB1612">
        <w:t>на бази коришћења извештаја државних органа и подата</w:t>
      </w:r>
      <w:r w:rsidR="002974E1">
        <w:t xml:space="preserve">ка Европског истраживања радних </w:t>
      </w:r>
      <w:r w:rsidR="00BB1612">
        <w:t>услова</w:t>
      </w:r>
      <w:r w:rsidR="002974E1">
        <w:t>,</w:t>
      </w:r>
      <w:r w:rsidR="00BB1612">
        <w:t xml:space="preserve"> сагледава проблем безбедности и здравља запослених </w:t>
      </w:r>
      <w:r w:rsidR="00341C36">
        <w:t xml:space="preserve">и закључује да су </w:t>
      </w:r>
      <w:r w:rsidR="003727D7" w:rsidRPr="00952979">
        <w:t>у</w:t>
      </w:r>
      <w:r w:rsidR="003727D7" w:rsidRPr="00952979">
        <w:rPr>
          <w:color w:val="auto"/>
        </w:rPr>
        <w:t xml:space="preserve">пркос законској регулативи и оснивању различитих институција </w:t>
      </w:r>
      <w:r w:rsidR="00BB1612">
        <w:rPr>
          <w:color w:val="auto"/>
        </w:rPr>
        <w:t xml:space="preserve">евиденти </w:t>
      </w:r>
      <w:r w:rsidR="003727D7" w:rsidRPr="00952979">
        <w:rPr>
          <w:color w:val="auto"/>
        </w:rPr>
        <w:t>пропусти у обезбеђивању безбедног радно</w:t>
      </w:r>
      <w:r w:rsidR="00BB1612">
        <w:rPr>
          <w:color w:val="auto"/>
        </w:rPr>
        <w:t>г окружења (</w:t>
      </w:r>
      <w:r w:rsidR="003727D7" w:rsidRPr="00952979">
        <w:rPr>
          <w:color w:val="auto"/>
        </w:rPr>
        <w:t xml:space="preserve">услови </w:t>
      </w:r>
      <w:r w:rsidR="00341C36">
        <w:rPr>
          <w:color w:val="auto"/>
        </w:rPr>
        <w:t xml:space="preserve">рада запослених, </w:t>
      </w:r>
      <w:r w:rsidR="003727D7" w:rsidRPr="00952979">
        <w:rPr>
          <w:color w:val="auto"/>
        </w:rPr>
        <w:t>брига о здрављу запослених, превенција и испитивање услова радне средине</w:t>
      </w:r>
      <w:r w:rsidR="00BB1612">
        <w:rPr>
          <w:color w:val="auto"/>
        </w:rPr>
        <w:t>)</w:t>
      </w:r>
      <w:r w:rsidR="003727D7" w:rsidRPr="00952979">
        <w:rPr>
          <w:color w:val="auto"/>
        </w:rPr>
        <w:t xml:space="preserve">. </w:t>
      </w:r>
      <w:r w:rsidR="003E0400" w:rsidRPr="00952979">
        <w:t>Александра</w:t>
      </w:r>
      <w:r w:rsidR="00D17A23" w:rsidRPr="00952979">
        <w:t xml:space="preserve"> Николајевић представља налазе анализе радног законодавства и промене сигурности запослености на тржишту рада пратећи неколико главних ин</w:t>
      </w:r>
      <w:r w:rsidR="00A43C01">
        <w:t>дикатора сигурности</w:t>
      </w:r>
      <w:r w:rsidR="00D17A23" w:rsidRPr="00952979">
        <w:t xml:space="preserve"> у нормативној регулацији радних односа</w:t>
      </w:r>
      <w:r w:rsidR="003E0400" w:rsidRPr="00952979">
        <w:t xml:space="preserve"> </w:t>
      </w:r>
      <w:r w:rsidR="00A43C01">
        <w:t xml:space="preserve">који показују да је </w:t>
      </w:r>
      <w:r w:rsidR="00D17A23" w:rsidRPr="00952979">
        <w:t xml:space="preserve">Србија у значајној мери </w:t>
      </w:r>
      <w:r w:rsidR="003E0400" w:rsidRPr="00952979">
        <w:t>„</w:t>
      </w:r>
      <w:r w:rsidR="00D17A23" w:rsidRPr="00952979">
        <w:t>подлегла захтевима глобалне економије и економског умрежавања</w:t>
      </w:r>
      <w:r w:rsidR="00A43C01">
        <w:t>“.</w:t>
      </w:r>
      <w:r w:rsidR="003C2DC7" w:rsidRPr="00952979">
        <w:rPr>
          <w:color w:val="auto"/>
        </w:rPr>
        <w:t xml:space="preserve"> </w:t>
      </w:r>
    </w:p>
    <w:p w:rsidR="009E7B5A" w:rsidRPr="009343F9" w:rsidRDefault="00B93554" w:rsidP="004C0AF6">
      <w:pPr>
        <w:pStyle w:val="Default"/>
        <w:ind w:firstLine="720"/>
        <w:jc w:val="both"/>
        <w:rPr>
          <w:color w:val="auto"/>
        </w:rPr>
      </w:pPr>
      <w:r>
        <w:t>Неколико радова у контек</w:t>
      </w:r>
      <w:r w:rsidR="00A43C01">
        <w:t>ст транзиционих промена смешта</w:t>
      </w:r>
      <w:r>
        <w:t xml:space="preserve"> </w:t>
      </w:r>
      <w:r w:rsidR="009007E8">
        <w:t xml:space="preserve">теме које се односе на </w:t>
      </w:r>
      <w:r w:rsidR="00B96465">
        <w:t>трансформацију</w:t>
      </w:r>
      <w:r w:rsidR="00067DC4">
        <w:t xml:space="preserve"> и </w:t>
      </w:r>
      <w:r>
        <w:t>модернизацију образовања</w:t>
      </w:r>
      <w:r w:rsidR="00067DC4">
        <w:t xml:space="preserve">, </w:t>
      </w:r>
      <w:r>
        <w:t>васпитања</w:t>
      </w:r>
      <w:r w:rsidR="00067DC4">
        <w:t xml:space="preserve">, </w:t>
      </w:r>
      <w:r>
        <w:t>породичних и моралних вредности</w:t>
      </w:r>
      <w:r w:rsidR="00B96465">
        <w:t>.</w:t>
      </w:r>
      <w:r w:rsidR="009007E8">
        <w:t xml:space="preserve"> </w:t>
      </w:r>
      <w:r w:rsidR="004F0023" w:rsidRPr="00952979">
        <w:t>У комаративној анализи моралног васпитања у оквиру образовних система Србије и Кине аутор</w:t>
      </w:r>
      <w:r w:rsidR="009343F9">
        <w:t>ке</w:t>
      </w:r>
      <w:r w:rsidR="004F0023" w:rsidRPr="00952979">
        <w:t xml:space="preserve"> Бисера Јевтић и Мариола Ђорђевић утврђују сличн</w:t>
      </w:r>
      <w:r w:rsidR="009343F9">
        <w:t>о</w:t>
      </w:r>
      <w:r w:rsidR="004F0023" w:rsidRPr="00952979">
        <w:t xml:space="preserve">сти и разлике </w:t>
      </w:r>
      <w:r w:rsidR="00067DC4">
        <w:t xml:space="preserve">и закључују </w:t>
      </w:r>
      <w:r w:rsidR="008C69D2">
        <w:t xml:space="preserve">да је у Србији потребно унапредити </w:t>
      </w:r>
      <w:r w:rsidR="00067DC4">
        <w:t>образовн</w:t>
      </w:r>
      <w:r w:rsidR="008C69D2">
        <w:t>и процес</w:t>
      </w:r>
      <w:r w:rsidR="004F0023" w:rsidRPr="00952979">
        <w:t xml:space="preserve"> формирања моралних вредности ученика</w:t>
      </w:r>
      <w:r w:rsidR="008C69D2">
        <w:t>.</w:t>
      </w:r>
      <w:r w:rsidR="00067DC4">
        <w:t xml:space="preserve"> </w:t>
      </w:r>
      <w:r w:rsidR="00F7772F">
        <w:t xml:space="preserve">Истраживањем </w:t>
      </w:r>
      <w:r w:rsidR="00BA5012" w:rsidRPr="00952979">
        <w:t>породичног васпитања</w:t>
      </w:r>
      <w:r w:rsidR="00B96465">
        <w:t>,</w:t>
      </w:r>
      <w:r w:rsidR="00BA5012" w:rsidRPr="00952979">
        <w:t xml:space="preserve"> </w:t>
      </w:r>
      <w:r w:rsidR="00067DC4">
        <w:t>кроз призму</w:t>
      </w:r>
      <w:r w:rsidR="00B96465">
        <w:t xml:space="preserve"> сагледавања</w:t>
      </w:r>
      <w:r w:rsidR="00067DC4">
        <w:t xml:space="preserve"> </w:t>
      </w:r>
      <w:r w:rsidR="00BA5012" w:rsidRPr="00952979">
        <w:t>рутина и ритуала успављивања деце</w:t>
      </w:r>
      <w:r w:rsidR="00B96465">
        <w:t>,</w:t>
      </w:r>
      <w:r w:rsidR="00BA5012" w:rsidRPr="00952979">
        <w:t xml:space="preserve"> Марија Ђорђевић и Марина Матејевић </w:t>
      </w:r>
      <w:r w:rsidR="00B96465">
        <w:t xml:space="preserve">уочавају </w:t>
      </w:r>
      <w:r w:rsidR="00BA5012" w:rsidRPr="00952979">
        <w:t xml:space="preserve">тенденцију напуштања традиционалних </w:t>
      </w:r>
      <w:r w:rsidR="009E7B5A">
        <w:t>пракси</w:t>
      </w:r>
      <w:r w:rsidR="008C69D2">
        <w:t xml:space="preserve">, тако да се све чешће прихватају праксе које препоручују стручњаци, а какви су исходи таквог преокрета требало би да кажу нова мултидисциплинарна истраживања. </w:t>
      </w:r>
      <w:r w:rsidR="0059587E" w:rsidRPr="00952979">
        <w:t xml:space="preserve">У раду Анастасије Мамутовић, Зорице Станисављевић Петровић и Драгане Павловић проблематизује се примена рачунарских игара у предшколским установама и истиче потреба </w:t>
      </w:r>
      <w:r w:rsidR="009007E8">
        <w:t xml:space="preserve">за испитивањем </w:t>
      </w:r>
      <w:r w:rsidR="009343F9">
        <w:t>њиховог</w:t>
      </w:r>
      <w:r w:rsidR="00F726D3" w:rsidRPr="009007E8">
        <w:t xml:space="preserve"> утицаја, како на раст и развој деце, тако и на унапр</w:t>
      </w:r>
      <w:r w:rsidR="00BF55EB">
        <w:t>еђивање васпитно-образовног процеса</w:t>
      </w:r>
      <w:r w:rsidR="00F726D3" w:rsidRPr="009007E8">
        <w:t xml:space="preserve">. </w:t>
      </w:r>
      <w:r w:rsidR="00F726D3" w:rsidRPr="00952979">
        <w:t xml:space="preserve">Ненад Станојевић </w:t>
      </w:r>
      <w:r w:rsidR="00BA0C85" w:rsidRPr="00952979">
        <w:rPr>
          <w:iCs/>
        </w:rPr>
        <w:t xml:space="preserve">на основу прегледа </w:t>
      </w:r>
      <w:r w:rsidR="0092320D">
        <w:rPr>
          <w:iCs/>
        </w:rPr>
        <w:t xml:space="preserve">релевантних </w:t>
      </w:r>
      <w:r w:rsidR="00BA0C85" w:rsidRPr="00952979">
        <w:rPr>
          <w:iCs/>
        </w:rPr>
        <w:t xml:space="preserve">теоријских и емпиријских </w:t>
      </w:r>
      <w:r w:rsidR="0092320D">
        <w:rPr>
          <w:iCs/>
        </w:rPr>
        <w:t xml:space="preserve">истраживања скреће пажњу на </w:t>
      </w:r>
      <w:r w:rsidR="00BA0C85" w:rsidRPr="00952979">
        <w:rPr>
          <w:iCs/>
        </w:rPr>
        <w:t>п</w:t>
      </w:r>
      <w:r w:rsidR="0059587E" w:rsidRPr="00952979">
        <w:rPr>
          <w:iCs/>
        </w:rPr>
        <w:t>ромене у образовном систему</w:t>
      </w:r>
      <w:r w:rsidR="00653E18">
        <w:rPr>
          <w:iCs/>
        </w:rPr>
        <w:t xml:space="preserve">, </w:t>
      </w:r>
      <w:r w:rsidR="00BF55EB">
        <w:rPr>
          <w:iCs/>
        </w:rPr>
        <w:t xml:space="preserve">нарочито услед </w:t>
      </w:r>
      <w:r w:rsidR="00653E18">
        <w:rPr>
          <w:iCs/>
        </w:rPr>
        <w:t xml:space="preserve">болоњског реформисања. </w:t>
      </w:r>
      <w:r w:rsidR="00483A6F">
        <w:t>У</w:t>
      </w:r>
      <w:r w:rsidR="00653E18">
        <w:t xml:space="preserve"> тексту „Интерне и екстерне миграције високо образоване радне снаге – испитивање намера апсолвената Универзитета у Нишу</w:t>
      </w:r>
      <w:r w:rsidR="004C0AF6">
        <w:t xml:space="preserve">“ </w:t>
      </w:r>
      <w:r w:rsidR="00483A6F" w:rsidRPr="00952979">
        <w:t>Младен Поповић</w:t>
      </w:r>
      <w:r w:rsidR="00483A6F">
        <w:t xml:space="preserve"> и</w:t>
      </w:r>
      <w:r w:rsidR="00483A6F" w:rsidRPr="00952979">
        <w:t xml:space="preserve"> Наталија Стевановић</w:t>
      </w:r>
      <w:r w:rsidR="00F63BCB">
        <w:t xml:space="preserve"> </w:t>
      </w:r>
      <w:r w:rsidR="004C0AF6">
        <w:t>баве</w:t>
      </w:r>
      <w:r w:rsidR="00F63BCB">
        <w:t xml:space="preserve"> се</w:t>
      </w:r>
      <w:r w:rsidR="00653E18">
        <w:t xml:space="preserve"> актуелним проблемом </w:t>
      </w:r>
      <w:r w:rsidR="00C84757" w:rsidRPr="00952979">
        <w:t>„одлива мозгова“</w:t>
      </w:r>
      <w:r w:rsidR="00483A6F">
        <w:t>,</w:t>
      </w:r>
      <w:r w:rsidR="004C2374">
        <w:t xml:space="preserve"> који захтева стратешке промене у свим сферама друштвене организације како би </w:t>
      </w:r>
      <w:r w:rsidR="004C0AF6">
        <w:t xml:space="preserve">високообразовани стручњаци имали довољно разлога да остану у својој земљи. </w:t>
      </w:r>
    </w:p>
    <w:p w:rsidR="00D03761" w:rsidRPr="00483A6F" w:rsidRDefault="009E7B5A" w:rsidP="00483A6F">
      <w:pPr>
        <w:pStyle w:val="Default"/>
        <w:ind w:firstLine="720"/>
        <w:jc w:val="both"/>
      </w:pPr>
      <w:r>
        <w:t xml:space="preserve"> </w:t>
      </w:r>
      <w:r w:rsidR="009007E8">
        <w:t xml:space="preserve">Још једна група радова заслужује пажњу с обзиром да у </w:t>
      </w:r>
      <w:r w:rsidR="004C0AF6">
        <w:t xml:space="preserve">„псеудодемократској политичкој култури“ и „процесима геополитичких идентификација“ види и </w:t>
      </w:r>
      <w:r w:rsidR="002D634E">
        <w:t>проблеме идентитарне кризе</w:t>
      </w:r>
      <w:r w:rsidR="004C0AF6">
        <w:t>.</w:t>
      </w:r>
      <w:r>
        <w:t xml:space="preserve"> Заједничка </w:t>
      </w:r>
      <w:r w:rsidR="002D634E">
        <w:t>бојазан</w:t>
      </w:r>
      <w:r>
        <w:t xml:space="preserve"> аутора је</w:t>
      </w:r>
      <w:r w:rsidR="002D634E">
        <w:t xml:space="preserve"> да Србија улазећи у свет и Европу лако може да изгуби своје достојанство и свој идентитет</w:t>
      </w:r>
      <w:r w:rsidR="009343F9">
        <w:t xml:space="preserve">. </w:t>
      </w:r>
      <w:r>
        <w:t>Вјекослав Бутиган у раду</w:t>
      </w:r>
      <w:r w:rsidR="00C84757" w:rsidRPr="00952979">
        <w:t xml:space="preserve"> под насловом „Рестаурација политичке некултуре у Србији из прве п</w:t>
      </w:r>
      <w:r w:rsidR="0091451E">
        <w:t xml:space="preserve">оловине 20. века“ распаравља </w:t>
      </w:r>
      <w:r w:rsidR="00C84757" w:rsidRPr="00952979">
        <w:t xml:space="preserve">о елементима политичке некултуре </w:t>
      </w:r>
      <w:r w:rsidR="00C84757" w:rsidRPr="002D634E">
        <w:t>(изопачавање парламентаризма, странчарење и страначке свађе, злоупотреба избора и демократије</w:t>
      </w:r>
      <w:r w:rsidR="002D634E">
        <w:t>, охолост и бахатост политичара</w:t>
      </w:r>
      <w:r w:rsidR="00C84757" w:rsidRPr="002D634E">
        <w:t>)</w:t>
      </w:r>
      <w:r w:rsidR="0091451E">
        <w:t xml:space="preserve"> и критички закључује о њеним </w:t>
      </w:r>
      <w:r w:rsidR="00C84757" w:rsidRPr="002D634E">
        <w:t>псеудодемократск</w:t>
      </w:r>
      <w:r w:rsidR="0091451E">
        <w:t>им</w:t>
      </w:r>
      <w:r w:rsidR="00C84757" w:rsidRPr="002D634E">
        <w:t xml:space="preserve"> обележј</w:t>
      </w:r>
      <w:r w:rsidR="0091451E">
        <w:t>има</w:t>
      </w:r>
      <w:r w:rsidR="002D634E">
        <w:t xml:space="preserve">. </w:t>
      </w:r>
      <w:r w:rsidR="00F726D3" w:rsidRPr="00952979">
        <w:t xml:space="preserve">Снежана Попић </w:t>
      </w:r>
      <w:r w:rsidR="00FB0B8A" w:rsidRPr="00952979">
        <w:t xml:space="preserve">и </w:t>
      </w:r>
      <w:r w:rsidR="00F726D3" w:rsidRPr="00952979">
        <w:t>Никола Живић</w:t>
      </w:r>
      <w:r w:rsidR="00D62A32" w:rsidRPr="00952979">
        <w:t>,</w:t>
      </w:r>
      <w:r w:rsidR="00F726D3" w:rsidRPr="00952979">
        <w:t xml:space="preserve"> </w:t>
      </w:r>
      <w:r w:rsidR="00FB0B8A" w:rsidRPr="00952979">
        <w:t>полазећи од података добијених у неколико истраживања геополитичких идентификација у Србији и земљама чланицама Е</w:t>
      </w:r>
      <w:r w:rsidR="002D634E">
        <w:t>вропске уније</w:t>
      </w:r>
      <w:r w:rsidR="00D62A32" w:rsidRPr="00952979">
        <w:t>,</w:t>
      </w:r>
      <w:r w:rsidR="00FB0B8A" w:rsidRPr="00952979">
        <w:t xml:space="preserve"> разматрају </w:t>
      </w:r>
      <w:r w:rsidR="00D62A32" w:rsidRPr="00952979">
        <w:t>проблеме концептуализације идентитета и закључују о преплитању индивидуалног</w:t>
      </w:r>
      <w:r w:rsidR="00483A6F">
        <w:t xml:space="preserve">, </w:t>
      </w:r>
      <w:r w:rsidR="00D62A32" w:rsidRPr="00952979">
        <w:t>колективног</w:t>
      </w:r>
      <w:r w:rsidR="00483A6F">
        <w:t xml:space="preserve">, </w:t>
      </w:r>
      <w:r w:rsidR="00D62A32" w:rsidRPr="00952979">
        <w:t>традиционалног</w:t>
      </w:r>
      <w:r w:rsidR="00281148">
        <w:t xml:space="preserve"> и</w:t>
      </w:r>
      <w:r w:rsidR="00483A6F">
        <w:t xml:space="preserve"> </w:t>
      </w:r>
      <w:r w:rsidR="00D62A32" w:rsidRPr="00952979">
        <w:t>моде</w:t>
      </w:r>
      <w:r w:rsidR="002D634E">
        <w:t>р</w:t>
      </w:r>
      <w:r w:rsidR="00D62A32" w:rsidRPr="00952979">
        <w:t>ног</w:t>
      </w:r>
      <w:r w:rsidR="00483A6F">
        <w:t xml:space="preserve"> идентитета</w:t>
      </w:r>
      <w:r w:rsidR="00705D0D">
        <w:t>,</w:t>
      </w:r>
      <w:r w:rsidR="00483A6F">
        <w:t xml:space="preserve"> али и о евидентној </w:t>
      </w:r>
      <w:r w:rsidR="00D62A32" w:rsidRPr="00952979">
        <w:t>идентитарној кризи</w:t>
      </w:r>
      <w:r w:rsidR="00705D0D">
        <w:t>,</w:t>
      </w:r>
      <w:r w:rsidR="0091451E">
        <w:t xml:space="preserve"> </w:t>
      </w:r>
      <w:r w:rsidR="00D62A32" w:rsidRPr="00952979">
        <w:t>са очекивањем да ће идентификација у будућности бити праћена „</w:t>
      </w:r>
      <w:r w:rsidR="00794F0E" w:rsidRPr="00952979">
        <w:rPr>
          <w:color w:val="auto"/>
        </w:rPr>
        <w:t>благим променама које значе да грађанска ид</w:t>
      </w:r>
      <w:r w:rsidR="0091451E">
        <w:rPr>
          <w:color w:val="auto"/>
        </w:rPr>
        <w:t xml:space="preserve">ентификација потискује етничку, </w:t>
      </w:r>
      <w:r w:rsidR="00794F0E" w:rsidRPr="00952979">
        <w:rPr>
          <w:color w:val="auto"/>
        </w:rPr>
        <w:t>а супранационална ону локалну</w:t>
      </w:r>
      <w:r w:rsidR="00D62A32" w:rsidRPr="00952979">
        <w:rPr>
          <w:color w:val="auto"/>
        </w:rPr>
        <w:t>“</w:t>
      </w:r>
      <w:r w:rsidR="00794F0E" w:rsidRPr="00952979">
        <w:rPr>
          <w:color w:val="auto"/>
        </w:rPr>
        <w:t>.</w:t>
      </w:r>
      <w:r w:rsidR="00295F33">
        <w:t xml:space="preserve"> </w:t>
      </w:r>
      <w:r w:rsidR="00D62A32" w:rsidRPr="00952979">
        <w:rPr>
          <w:color w:val="auto"/>
        </w:rPr>
        <w:t xml:space="preserve">Питањем „балканског </w:t>
      </w:r>
      <w:r w:rsidR="00D62A32" w:rsidRPr="00952979">
        <w:rPr>
          <w:color w:val="auto"/>
        </w:rPr>
        <w:lastRenderedPageBreak/>
        <w:t>идентитета“ у транзицији бави се и рад Теодоре Матић</w:t>
      </w:r>
      <w:r w:rsidR="00FF3EBB" w:rsidRPr="00952979">
        <w:rPr>
          <w:color w:val="auto"/>
        </w:rPr>
        <w:t xml:space="preserve"> </w:t>
      </w:r>
      <w:r w:rsidR="00483A6F">
        <w:rPr>
          <w:color w:val="auto"/>
        </w:rPr>
        <w:t xml:space="preserve">са </w:t>
      </w:r>
      <w:r w:rsidR="00FF3EBB" w:rsidRPr="00952979">
        <w:rPr>
          <w:color w:val="auto"/>
        </w:rPr>
        <w:t>циљ</w:t>
      </w:r>
      <w:r w:rsidR="00483A6F">
        <w:rPr>
          <w:color w:val="auto"/>
        </w:rPr>
        <w:t>ем</w:t>
      </w:r>
      <w:r w:rsidR="00FF3EBB" w:rsidRPr="00952979">
        <w:rPr>
          <w:color w:val="auto"/>
        </w:rPr>
        <w:t xml:space="preserve"> да осветли идентитет балканског бића.</w:t>
      </w:r>
      <w:r w:rsidR="00FF3EBB" w:rsidRPr="00952979">
        <w:t xml:space="preserve"> </w:t>
      </w:r>
    </w:p>
    <w:p w:rsidR="0091451E" w:rsidRDefault="00295F33" w:rsidP="00D03761">
      <w:pPr>
        <w:pStyle w:val="Default"/>
        <w:ind w:firstLine="720"/>
        <w:jc w:val="both"/>
      </w:pPr>
      <w:r>
        <w:t>Модернизација, глобализација и транзиција јесу процеси који су нераздвојно повезани са медијима и новим технологијама.</w:t>
      </w:r>
      <w:r w:rsidRPr="00952979">
        <w:t xml:space="preserve"> </w:t>
      </w:r>
      <w:r w:rsidR="00F726D3" w:rsidRPr="00952979">
        <w:t>Неда Нецић</w:t>
      </w:r>
      <w:r w:rsidR="002E2CC2" w:rsidRPr="00952979">
        <w:t xml:space="preserve"> питање таблоидизације медија анализира као продукт глобализације истичући да је тај тренд узроковао узбуну првенствено у области вести и штампаних медија.</w:t>
      </w:r>
      <w:r w:rsidR="00BB6E14">
        <w:t xml:space="preserve"> </w:t>
      </w:r>
      <w:r w:rsidR="00705D0D">
        <w:t>Василиса</w:t>
      </w:r>
      <w:r w:rsidR="00F726D3" w:rsidRPr="00952979">
        <w:t xml:space="preserve"> Цветковић </w:t>
      </w:r>
      <w:r w:rsidR="002E2CC2" w:rsidRPr="00952979">
        <w:t>се</w:t>
      </w:r>
      <w:r w:rsidR="0091451E">
        <w:t xml:space="preserve"> бави</w:t>
      </w:r>
      <w:r w:rsidR="002E2CC2" w:rsidRPr="00952979">
        <w:t xml:space="preserve"> друштвеном мрежом </w:t>
      </w:r>
      <w:r w:rsidR="00F726D3" w:rsidRPr="0091451E">
        <w:rPr>
          <w:iCs/>
        </w:rPr>
        <w:t>Фејсбук</w:t>
      </w:r>
      <w:r w:rsidR="00F726D3" w:rsidRPr="00952979">
        <w:rPr>
          <w:i/>
          <w:iCs/>
        </w:rPr>
        <w:t xml:space="preserve"> </w:t>
      </w:r>
      <w:r w:rsidR="00F726D3" w:rsidRPr="00952979">
        <w:t>са аспекта наратологије</w:t>
      </w:r>
      <w:r w:rsidR="0091451E">
        <w:t xml:space="preserve"> и питања идентитета</w:t>
      </w:r>
      <w:r w:rsidR="00705D0D">
        <w:t xml:space="preserve">; утврђује да </w:t>
      </w:r>
      <w:r w:rsidR="0091451E">
        <w:t>мултимедијална платформа обилује наративима који настају</w:t>
      </w:r>
      <w:r w:rsidR="002E2CC2" w:rsidRPr="00952979">
        <w:t xml:space="preserve"> </w:t>
      </w:r>
      <w:r w:rsidR="0091451E">
        <w:t xml:space="preserve">као </w:t>
      </w:r>
      <w:r w:rsidR="002E2CC2" w:rsidRPr="00952979">
        <w:t xml:space="preserve">креација и врло често </w:t>
      </w:r>
      <w:r w:rsidR="0091451E">
        <w:t>одступа</w:t>
      </w:r>
      <w:r w:rsidR="00705D0D">
        <w:t>ју</w:t>
      </w:r>
      <w:r w:rsidR="0091451E">
        <w:t xml:space="preserve"> од реалне приче</w:t>
      </w:r>
      <w:r w:rsidR="00705D0D">
        <w:t xml:space="preserve">, што јесте проблем којим би требало да се баве стручњаци из различитих области. </w:t>
      </w:r>
      <w:r w:rsidR="006848B8" w:rsidRPr="00952979">
        <w:t>У раду под насловом „Утицај нових технологија на иновације и промене у истраживању друштвених феномена“</w:t>
      </w:r>
      <w:r w:rsidR="004C6C6B" w:rsidRPr="00952979">
        <w:t xml:space="preserve"> Илија Милосављевић скреће пажњу</w:t>
      </w:r>
      <w:r w:rsidR="00705D0D">
        <w:t xml:space="preserve"> на иновације које </w:t>
      </w:r>
      <w:r w:rsidR="004C6C6B" w:rsidRPr="00952979">
        <w:t>ди</w:t>
      </w:r>
      <w:r w:rsidR="00705D0D">
        <w:t>гитални свет уноси у истраживање</w:t>
      </w:r>
      <w:r w:rsidR="004C6C6B" w:rsidRPr="00952979">
        <w:t xml:space="preserve"> друштвених феномена</w:t>
      </w:r>
      <w:r w:rsidR="00FF3C9E">
        <w:t>; представља</w:t>
      </w:r>
      <w:r w:rsidR="00705D0D">
        <w:t xml:space="preserve"> </w:t>
      </w:r>
      <w:r w:rsidR="00FF3C9E">
        <w:t>позитивне</w:t>
      </w:r>
      <w:r w:rsidR="00705D0D">
        <w:t xml:space="preserve"> пример</w:t>
      </w:r>
      <w:r w:rsidR="00FF3C9E">
        <w:t>е</w:t>
      </w:r>
      <w:r w:rsidR="00705D0D">
        <w:t xml:space="preserve"> у којима </w:t>
      </w:r>
      <w:r w:rsidR="004C6C6B" w:rsidRPr="00952979">
        <w:t xml:space="preserve">софтверска и хардверска решења </w:t>
      </w:r>
      <w:r w:rsidR="00705D0D">
        <w:t>доприносе развоју научно-истраживачке праксе</w:t>
      </w:r>
      <w:r w:rsidR="004C6C6B" w:rsidRPr="00952979">
        <w:t xml:space="preserve">, али </w:t>
      </w:r>
      <w:r w:rsidR="00705D0D">
        <w:t>указ</w:t>
      </w:r>
      <w:r w:rsidR="00FF3C9E">
        <w:t xml:space="preserve">ује </w:t>
      </w:r>
      <w:r w:rsidR="004C6C6B" w:rsidRPr="00952979">
        <w:t xml:space="preserve">и </w:t>
      </w:r>
      <w:r w:rsidR="0091451E">
        <w:t xml:space="preserve">на </w:t>
      </w:r>
      <w:r w:rsidR="004C6C6B" w:rsidRPr="00952979">
        <w:t xml:space="preserve">опасности до којих </w:t>
      </w:r>
      <w:r w:rsidR="00705D0D">
        <w:t xml:space="preserve">може довести </w:t>
      </w:r>
      <w:r w:rsidR="004C6C6B" w:rsidRPr="00952979">
        <w:t>њих</w:t>
      </w:r>
      <w:r w:rsidR="0091451E">
        <w:t>ова необазрива употреба</w:t>
      </w:r>
      <w:r w:rsidR="00705D0D">
        <w:t>.</w:t>
      </w:r>
      <w:r w:rsidR="004C6C6B" w:rsidRPr="00952979">
        <w:t xml:space="preserve"> </w:t>
      </w:r>
    </w:p>
    <w:p w:rsidR="00D03761" w:rsidRDefault="00DE3700" w:rsidP="00D03761">
      <w:pPr>
        <w:pStyle w:val="Default"/>
        <w:ind w:firstLine="720"/>
        <w:jc w:val="both"/>
      </w:pPr>
      <w:r w:rsidRPr="00952979">
        <w:t>Пред чит</w:t>
      </w:r>
      <w:r w:rsidR="00BB6E14">
        <w:t>аоц</w:t>
      </w:r>
      <w:r w:rsidR="0091451E">
        <w:t xml:space="preserve">има </w:t>
      </w:r>
      <w:r w:rsidR="00BB6E14">
        <w:t xml:space="preserve">је </w:t>
      </w:r>
      <w:r w:rsidR="0091451E">
        <w:t xml:space="preserve">Зборник радова у којем аутори, </w:t>
      </w:r>
      <w:r w:rsidR="009623A0">
        <w:t>преовлађујућe</w:t>
      </w:r>
      <w:r w:rsidR="00BB6E14">
        <w:t xml:space="preserve"> критичким ставом,</w:t>
      </w:r>
      <w:r w:rsidRPr="00952979">
        <w:t xml:space="preserve"> из различитих перспектива</w:t>
      </w:r>
      <w:r w:rsidR="00FF3C9E">
        <w:t>,</w:t>
      </w:r>
      <w:r w:rsidRPr="00952979">
        <w:t xml:space="preserve"> дају допринос промишљањима </w:t>
      </w:r>
      <w:r w:rsidR="00BB6E14">
        <w:t>транзиционих промена.</w:t>
      </w:r>
      <w:r w:rsidRPr="00952979">
        <w:t xml:space="preserve"> </w:t>
      </w:r>
      <w:r w:rsidR="004C6C6B" w:rsidRPr="00952979">
        <w:t>Аутори прилога су користили обимну и релевантну</w:t>
      </w:r>
      <w:r w:rsidR="00D00811" w:rsidRPr="00952979">
        <w:t>,</w:t>
      </w:r>
      <w:r w:rsidR="004C6C6B" w:rsidRPr="00952979">
        <w:t xml:space="preserve"> како страну тако и домаћу литературу</w:t>
      </w:r>
      <w:r w:rsidR="0091451E">
        <w:t>. Т</w:t>
      </w:r>
      <w:r w:rsidR="004C6C6B" w:rsidRPr="00952979">
        <w:t xml:space="preserve">екстови су писани на основу опсежних анализа савремених теоријских и емпиријских истраживања бројних проблема који добијају на значају са </w:t>
      </w:r>
      <w:r w:rsidR="00D00811" w:rsidRPr="00952979">
        <w:t>процесима транзиције</w:t>
      </w:r>
      <w:r w:rsidR="004C6C6B" w:rsidRPr="00952979">
        <w:t>, модернизациј</w:t>
      </w:r>
      <w:r w:rsidR="00D00811" w:rsidRPr="00952979">
        <w:t>е и глобализације</w:t>
      </w:r>
      <w:r w:rsidR="004C6C6B" w:rsidRPr="00952979">
        <w:t>. Како се дискутује о новијим приступима сигурно ће ова публикација изазвати интерес стручњака за даљи рад и напредак у научним истраживањима</w:t>
      </w:r>
      <w:r w:rsidR="00D00811" w:rsidRPr="00952979">
        <w:t>, а актуелност тема заинтересовати ширу читалачку публику</w:t>
      </w:r>
      <w:r w:rsidR="004C6C6B" w:rsidRPr="00952979">
        <w:t xml:space="preserve">. </w:t>
      </w:r>
    </w:p>
    <w:p w:rsidR="00FD756D" w:rsidRDefault="00FD756D" w:rsidP="00D03761">
      <w:pPr>
        <w:pStyle w:val="Default"/>
        <w:ind w:firstLine="720"/>
        <w:jc w:val="both"/>
        <w:rPr>
          <w:bCs/>
        </w:rPr>
      </w:pPr>
      <w:r w:rsidRPr="00952979">
        <w:t>Са особитим професионалним задовољством пре</w:t>
      </w:r>
      <w:r w:rsidR="00BB6E14">
        <w:t xml:space="preserve">поручујем </w:t>
      </w:r>
      <w:r w:rsidRPr="00952979">
        <w:t xml:space="preserve">да </w:t>
      </w:r>
      <w:r w:rsidR="00BB6E14">
        <w:t xml:space="preserve">се </w:t>
      </w:r>
      <w:r w:rsidR="00A11D66">
        <w:t>зборник радова</w:t>
      </w:r>
      <w:r w:rsidRPr="00FD756D">
        <w:rPr>
          <w:bCs/>
        </w:rPr>
        <w:t xml:space="preserve"> </w:t>
      </w:r>
      <w:r w:rsidR="00BB6E14">
        <w:rPr>
          <w:bCs/>
        </w:rPr>
        <w:t>публикује и тако учини</w:t>
      </w:r>
      <w:r w:rsidRPr="00952979">
        <w:rPr>
          <w:bCs/>
        </w:rPr>
        <w:t xml:space="preserve"> доступним научној и широј јавности. </w:t>
      </w:r>
    </w:p>
    <w:p w:rsidR="00D03761" w:rsidRDefault="00D03761" w:rsidP="00D03761">
      <w:pPr>
        <w:pStyle w:val="Default"/>
        <w:ind w:firstLine="720"/>
        <w:jc w:val="both"/>
        <w:rPr>
          <w:bCs/>
        </w:rPr>
      </w:pPr>
    </w:p>
    <w:p w:rsidR="00D03761" w:rsidRDefault="00D03761" w:rsidP="00A11D66">
      <w:pPr>
        <w:pStyle w:val="Default"/>
        <w:jc w:val="both"/>
        <w:rPr>
          <w:bCs/>
        </w:rPr>
      </w:pPr>
    </w:p>
    <w:p w:rsidR="00D03761" w:rsidRPr="00D03761" w:rsidRDefault="00D03761" w:rsidP="00D03761">
      <w:pPr>
        <w:pStyle w:val="Default"/>
        <w:ind w:firstLine="720"/>
        <w:jc w:val="both"/>
        <w:rPr>
          <w:color w:val="auto"/>
        </w:rPr>
      </w:pPr>
    </w:p>
    <w:p w:rsidR="00BB6E14" w:rsidRDefault="00BB6E14" w:rsidP="00BB6E14">
      <w:pPr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У Нишу,</w:t>
      </w:r>
      <w:r w:rsidR="00D03761">
        <w:rPr>
          <w:rFonts w:ascii="Times New Roman" w:hAnsi="Times New Roman" w:cs="Times New Roman"/>
          <w:bCs/>
          <w:color w:val="000000"/>
        </w:rPr>
        <w:tab/>
      </w:r>
      <w:r w:rsidR="00D03761">
        <w:rPr>
          <w:rFonts w:ascii="Times New Roman" w:hAnsi="Times New Roman" w:cs="Times New Roman"/>
          <w:bCs/>
          <w:color w:val="000000"/>
        </w:rPr>
        <w:tab/>
      </w:r>
      <w:r w:rsidR="00D03761">
        <w:rPr>
          <w:rFonts w:ascii="Times New Roman" w:hAnsi="Times New Roman" w:cs="Times New Roman"/>
          <w:bCs/>
          <w:color w:val="000000"/>
        </w:rPr>
        <w:tab/>
      </w:r>
      <w:r w:rsidR="00D03761">
        <w:rPr>
          <w:rFonts w:ascii="Times New Roman" w:hAnsi="Times New Roman" w:cs="Times New Roman"/>
          <w:bCs/>
          <w:color w:val="000000"/>
        </w:rPr>
        <w:tab/>
      </w:r>
      <w:r w:rsidR="00D03761">
        <w:rPr>
          <w:rFonts w:ascii="Times New Roman" w:hAnsi="Times New Roman" w:cs="Times New Roman"/>
          <w:bCs/>
          <w:color w:val="000000"/>
        </w:rPr>
        <w:tab/>
      </w:r>
      <w:r w:rsidR="00D03761">
        <w:rPr>
          <w:rFonts w:ascii="Times New Roman" w:hAnsi="Times New Roman" w:cs="Times New Roman"/>
          <w:bCs/>
          <w:color w:val="000000"/>
        </w:rPr>
        <w:tab/>
      </w:r>
      <w:r w:rsidR="00D03761">
        <w:rPr>
          <w:rFonts w:ascii="Times New Roman" w:hAnsi="Times New Roman" w:cs="Times New Roman"/>
          <w:bCs/>
          <w:color w:val="000000"/>
        </w:rPr>
        <w:tab/>
      </w:r>
      <w:r w:rsidR="00D03761">
        <w:rPr>
          <w:rFonts w:ascii="Times New Roman" w:hAnsi="Times New Roman" w:cs="Times New Roman"/>
          <w:bCs/>
          <w:color w:val="000000"/>
        </w:rPr>
        <w:tab/>
        <w:t>Рецензент</w:t>
      </w:r>
    </w:p>
    <w:p w:rsidR="00BB6E14" w:rsidRDefault="00F83E0C" w:rsidP="00D03761">
      <w:pPr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14</w:t>
      </w:r>
      <w:r w:rsidR="00BB6E14">
        <w:rPr>
          <w:rFonts w:ascii="Times New Roman" w:hAnsi="Times New Roman" w:cs="Times New Roman"/>
          <w:bCs/>
          <w:color w:val="000000"/>
        </w:rPr>
        <w:t xml:space="preserve">.јануар 2020.                                  </w:t>
      </w:r>
      <w:r w:rsidR="00BB6E14">
        <w:rPr>
          <w:rFonts w:ascii="Times New Roman" w:hAnsi="Times New Roman" w:cs="Times New Roman"/>
          <w:bCs/>
          <w:color w:val="000000"/>
        </w:rPr>
        <w:tab/>
      </w:r>
      <w:r w:rsidR="00BB6E14">
        <w:rPr>
          <w:rFonts w:ascii="Times New Roman" w:hAnsi="Times New Roman" w:cs="Times New Roman"/>
          <w:bCs/>
          <w:color w:val="000000"/>
        </w:rPr>
        <w:tab/>
      </w:r>
      <w:r w:rsidR="00BB6E14">
        <w:rPr>
          <w:rFonts w:ascii="Times New Roman" w:hAnsi="Times New Roman" w:cs="Times New Roman"/>
          <w:bCs/>
          <w:color w:val="000000"/>
        </w:rPr>
        <w:tab/>
      </w:r>
      <w:r w:rsidR="00BB6E14">
        <w:rPr>
          <w:rFonts w:ascii="Times New Roman" w:hAnsi="Times New Roman" w:cs="Times New Roman"/>
          <w:bCs/>
          <w:color w:val="000000"/>
        </w:rPr>
        <w:tab/>
      </w:r>
      <w:r w:rsidR="00D03761">
        <w:rPr>
          <w:rFonts w:ascii="Times New Roman" w:hAnsi="Times New Roman" w:cs="Times New Roman"/>
          <w:bCs/>
          <w:color w:val="000000"/>
        </w:rPr>
        <w:t xml:space="preserve">            </w:t>
      </w:r>
      <w:r w:rsidR="00BB6E14">
        <w:rPr>
          <w:rFonts w:ascii="Times New Roman" w:hAnsi="Times New Roman" w:cs="Times New Roman"/>
          <w:bCs/>
          <w:color w:val="000000"/>
        </w:rPr>
        <w:t>Драгана С. Захаријевски</w:t>
      </w:r>
      <w:r w:rsidR="00BB6E14">
        <w:rPr>
          <w:rFonts w:ascii="Times New Roman" w:hAnsi="Times New Roman" w:cs="Times New Roman"/>
          <w:bCs/>
          <w:color w:val="000000"/>
        </w:rPr>
        <w:tab/>
      </w:r>
      <w:r w:rsidR="00BB6E14">
        <w:rPr>
          <w:rFonts w:ascii="Times New Roman" w:hAnsi="Times New Roman" w:cs="Times New Roman"/>
          <w:bCs/>
          <w:color w:val="000000"/>
        </w:rPr>
        <w:tab/>
      </w:r>
      <w:r w:rsidR="00BB6E14">
        <w:rPr>
          <w:rFonts w:ascii="Times New Roman" w:hAnsi="Times New Roman" w:cs="Times New Roman"/>
          <w:bCs/>
          <w:color w:val="000000"/>
        </w:rPr>
        <w:tab/>
      </w:r>
      <w:r w:rsidR="00BB6E14">
        <w:rPr>
          <w:rFonts w:ascii="Times New Roman" w:hAnsi="Times New Roman" w:cs="Times New Roman"/>
          <w:bCs/>
          <w:color w:val="000000"/>
        </w:rPr>
        <w:tab/>
      </w:r>
      <w:r w:rsidR="00BB6E14">
        <w:rPr>
          <w:rFonts w:ascii="Times New Roman" w:hAnsi="Times New Roman" w:cs="Times New Roman"/>
          <w:bCs/>
          <w:color w:val="000000"/>
        </w:rPr>
        <w:tab/>
      </w:r>
      <w:r w:rsidR="00BB6E14">
        <w:rPr>
          <w:rFonts w:ascii="Times New Roman" w:hAnsi="Times New Roman" w:cs="Times New Roman"/>
          <w:bCs/>
          <w:color w:val="000000"/>
        </w:rPr>
        <w:tab/>
      </w:r>
      <w:r w:rsidR="00D03761">
        <w:rPr>
          <w:rFonts w:ascii="Times New Roman" w:hAnsi="Times New Roman" w:cs="Times New Roman"/>
          <w:bCs/>
          <w:color w:val="000000"/>
        </w:rPr>
        <w:tab/>
      </w:r>
      <w:r w:rsidR="00D03761">
        <w:rPr>
          <w:rFonts w:ascii="Times New Roman" w:hAnsi="Times New Roman" w:cs="Times New Roman"/>
          <w:bCs/>
          <w:color w:val="000000"/>
        </w:rPr>
        <w:tab/>
      </w:r>
      <w:r w:rsidR="00BB6E14">
        <w:rPr>
          <w:rFonts w:ascii="Times New Roman" w:hAnsi="Times New Roman" w:cs="Times New Roman"/>
          <w:bCs/>
          <w:color w:val="000000"/>
        </w:rPr>
        <w:tab/>
      </w:r>
      <w:r w:rsidR="00D03761">
        <w:rPr>
          <w:rFonts w:ascii="Times New Roman" w:hAnsi="Times New Roman" w:cs="Times New Roman"/>
          <w:bCs/>
          <w:color w:val="000000"/>
        </w:rPr>
        <w:t xml:space="preserve">      </w:t>
      </w:r>
      <w:r w:rsidR="00D03761">
        <w:rPr>
          <w:rFonts w:ascii="Times New Roman" w:hAnsi="Times New Roman" w:cs="Times New Roman"/>
          <w:bCs/>
          <w:noProof/>
          <w:color w:val="000000"/>
        </w:rPr>
        <w:drawing>
          <wp:inline distT="0" distB="0" distL="0" distR="0">
            <wp:extent cx="2012950" cy="203200"/>
            <wp:effectExtent l="19050" t="0" r="6350" b="0"/>
            <wp:docPr id="1" name="Picture 1" descr="C:\Users\Dragana\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agana\Potpi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6E14" w:rsidSect="00BD2A8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F8C"/>
    <w:rsid w:val="00016CA5"/>
    <w:rsid w:val="00067594"/>
    <w:rsid w:val="00067DC4"/>
    <w:rsid w:val="0008546B"/>
    <w:rsid w:val="0008706B"/>
    <w:rsid w:val="00096B42"/>
    <w:rsid w:val="000C163B"/>
    <w:rsid w:val="000F0573"/>
    <w:rsid w:val="00105C5C"/>
    <w:rsid w:val="00113961"/>
    <w:rsid w:val="001B7473"/>
    <w:rsid w:val="001D2EF9"/>
    <w:rsid w:val="001F4777"/>
    <w:rsid w:val="00211037"/>
    <w:rsid w:val="002115CD"/>
    <w:rsid w:val="00233942"/>
    <w:rsid w:val="002574E8"/>
    <w:rsid w:val="002778DE"/>
    <w:rsid w:val="00281148"/>
    <w:rsid w:val="00295F33"/>
    <w:rsid w:val="002974E1"/>
    <w:rsid w:val="002C6E4A"/>
    <w:rsid w:val="002D0F23"/>
    <w:rsid w:val="002D634E"/>
    <w:rsid w:val="002E2CC2"/>
    <w:rsid w:val="003248F0"/>
    <w:rsid w:val="00341C36"/>
    <w:rsid w:val="003727D7"/>
    <w:rsid w:val="003A7FBB"/>
    <w:rsid w:val="003C2DC7"/>
    <w:rsid w:val="003E0400"/>
    <w:rsid w:val="00411441"/>
    <w:rsid w:val="00425835"/>
    <w:rsid w:val="00435541"/>
    <w:rsid w:val="0043636C"/>
    <w:rsid w:val="00483A6F"/>
    <w:rsid w:val="004C0AF6"/>
    <w:rsid w:val="004C2374"/>
    <w:rsid w:val="004C6C6B"/>
    <w:rsid w:val="004F0023"/>
    <w:rsid w:val="00500026"/>
    <w:rsid w:val="0059587E"/>
    <w:rsid w:val="005B07C1"/>
    <w:rsid w:val="005D657F"/>
    <w:rsid w:val="0060777E"/>
    <w:rsid w:val="00653E18"/>
    <w:rsid w:val="006563E9"/>
    <w:rsid w:val="00683F8C"/>
    <w:rsid w:val="006848B8"/>
    <w:rsid w:val="006F008E"/>
    <w:rsid w:val="00705D0D"/>
    <w:rsid w:val="00726D30"/>
    <w:rsid w:val="00733346"/>
    <w:rsid w:val="00734DED"/>
    <w:rsid w:val="00764298"/>
    <w:rsid w:val="00794F0E"/>
    <w:rsid w:val="007A48A4"/>
    <w:rsid w:val="007C5809"/>
    <w:rsid w:val="007D1615"/>
    <w:rsid w:val="00801A82"/>
    <w:rsid w:val="00827BF4"/>
    <w:rsid w:val="008516D5"/>
    <w:rsid w:val="008A166A"/>
    <w:rsid w:val="008C15B9"/>
    <w:rsid w:val="008C69D2"/>
    <w:rsid w:val="008E3AFC"/>
    <w:rsid w:val="009007E8"/>
    <w:rsid w:val="0091451E"/>
    <w:rsid w:val="00917175"/>
    <w:rsid w:val="0092320D"/>
    <w:rsid w:val="009312F4"/>
    <w:rsid w:val="009343F9"/>
    <w:rsid w:val="0094325F"/>
    <w:rsid w:val="00952979"/>
    <w:rsid w:val="009623A0"/>
    <w:rsid w:val="00987B5C"/>
    <w:rsid w:val="00990483"/>
    <w:rsid w:val="009E2E36"/>
    <w:rsid w:val="009E7B5A"/>
    <w:rsid w:val="009F2F4E"/>
    <w:rsid w:val="00A11D66"/>
    <w:rsid w:val="00A215CA"/>
    <w:rsid w:val="00A35707"/>
    <w:rsid w:val="00A43C01"/>
    <w:rsid w:val="00A80E08"/>
    <w:rsid w:val="00AA1688"/>
    <w:rsid w:val="00B344A3"/>
    <w:rsid w:val="00B524EA"/>
    <w:rsid w:val="00B93554"/>
    <w:rsid w:val="00B96465"/>
    <w:rsid w:val="00BA0171"/>
    <w:rsid w:val="00BA0C85"/>
    <w:rsid w:val="00BA5012"/>
    <w:rsid w:val="00BB0856"/>
    <w:rsid w:val="00BB1612"/>
    <w:rsid w:val="00BB1AAA"/>
    <w:rsid w:val="00BB6E14"/>
    <w:rsid w:val="00BB7811"/>
    <w:rsid w:val="00BD2A80"/>
    <w:rsid w:val="00BF55EB"/>
    <w:rsid w:val="00C21041"/>
    <w:rsid w:val="00C61B1F"/>
    <w:rsid w:val="00C6274B"/>
    <w:rsid w:val="00C84757"/>
    <w:rsid w:val="00CB5649"/>
    <w:rsid w:val="00CC0665"/>
    <w:rsid w:val="00CC65D3"/>
    <w:rsid w:val="00CD3055"/>
    <w:rsid w:val="00D00811"/>
    <w:rsid w:val="00D03761"/>
    <w:rsid w:val="00D05E4E"/>
    <w:rsid w:val="00D06AAD"/>
    <w:rsid w:val="00D17A23"/>
    <w:rsid w:val="00D31328"/>
    <w:rsid w:val="00D62A32"/>
    <w:rsid w:val="00D74F1E"/>
    <w:rsid w:val="00D75938"/>
    <w:rsid w:val="00D76AC9"/>
    <w:rsid w:val="00DC16F0"/>
    <w:rsid w:val="00DC3724"/>
    <w:rsid w:val="00DD2FCE"/>
    <w:rsid w:val="00DE3700"/>
    <w:rsid w:val="00DF0BF9"/>
    <w:rsid w:val="00E02872"/>
    <w:rsid w:val="00E1477F"/>
    <w:rsid w:val="00E15E34"/>
    <w:rsid w:val="00E22CCA"/>
    <w:rsid w:val="00E456BC"/>
    <w:rsid w:val="00E72B92"/>
    <w:rsid w:val="00E90348"/>
    <w:rsid w:val="00EA1A24"/>
    <w:rsid w:val="00EB40D6"/>
    <w:rsid w:val="00F15A57"/>
    <w:rsid w:val="00F55DD1"/>
    <w:rsid w:val="00F63BCB"/>
    <w:rsid w:val="00F726D3"/>
    <w:rsid w:val="00F7772F"/>
    <w:rsid w:val="00F83E0C"/>
    <w:rsid w:val="00F8576D"/>
    <w:rsid w:val="00FB0B8A"/>
    <w:rsid w:val="00FD3568"/>
    <w:rsid w:val="00FD756D"/>
    <w:rsid w:val="00FD7802"/>
    <w:rsid w:val="00FE78F5"/>
    <w:rsid w:val="00FF3C9E"/>
    <w:rsid w:val="00F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16DDC8-7C0C-4896-96CC-B65A25183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A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7B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</w:rPr>
  </w:style>
  <w:style w:type="paragraph" w:customStyle="1" w:styleId="CM12">
    <w:name w:val="CM12"/>
    <w:basedOn w:val="Default"/>
    <w:next w:val="Default"/>
    <w:uiPriority w:val="99"/>
    <w:rsid w:val="00E22CCA"/>
    <w:rPr>
      <w:rFonts w:ascii="Arial" w:hAnsi="Arial" w:cs="Arial"/>
      <w:color w:val="auto"/>
    </w:rPr>
  </w:style>
  <w:style w:type="paragraph" w:customStyle="1" w:styleId="CM2">
    <w:name w:val="CM2"/>
    <w:basedOn w:val="Default"/>
    <w:next w:val="Default"/>
    <w:uiPriority w:val="99"/>
    <w:rsid w:val="00E22CCA"/>
    <w:rPr>
      <w:rFonts w:ascii="Arial" w:hAnsi="Arial" w:cs="Arial"/>
      <w:color w:val="auto"/>
    </w:rPr>
  </w:style>
  <w:style w:type="paragraph" w:customStyle="1" w:styleId="CM3">
    <w:name w:val="CM3"/>
    <w:basedOn w:val="Default"/>
    <w:next w:val="Default"/>
    <w:uiPriority w:val="99"/>
    <w:rsid w:val="00E22CCA"/>
    <w:rPr>
      <w:rFonts w:ascii="Arial" w:hAnsi="Arial" w:cs="Arial"/>
      <w:color w:val="auto"/>
    </w:rPr>
  </w:style>
  <w:style w:type="paragraph" w:customStyle="1" w:styleId="CM4">
    <w:name w:val="CM4"/>
    <w:basedOn w:val="Default"/>
    <w:next w:val="Default"/>
    <w:uiPriority w:val="99"/>
    <w:rsid w:val="00E22CCA"/>
    <w:rPr>
      <w:rFonts w:ascii="Arial" w:hAnsi="Arial" w:cs="Arial"/>
      <w:color w:val="auto"/>
    </w:rPr>
  </w:style>
  <w:style w:type="paragraph" w:customStyle="1" w:styleId="CM5">
    <w:name w:val="CM5"/>
    <w:basedOn w:val="Default"/>
    <w:next w:val="Default"/>
    <w:uiPriority w:val="99"/>
    <w:rsid w:val="00DC16F0"/>
    <w:pPr>
      <w:spacing w:line="323" w:lineRule="atLeast"/>
    </w:pPr>
    <w:rPr>
      <w:rFonts w:ascii="Arial" w:hAnsi="Arial" w:cs="Arial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56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56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1398</Words>
  <Characters>7973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</dc:creator>
  <cp:lastModifiedBy>Korisnik</cp:lastModifiedBy>
  <cp:revision>2</cp:revision>
  <dcterms:created xsi:type="dcterms:W3CDTF">2020-01-14T13:02:00Z</dcterms:created>
  <dcterms:modified xsi:type="dcterms:W3CDTF">2020-01-14T13:02:00Z</dcterms:modified>
</cp:coreProperties>
</file>