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45" w:rsidRDefault="003E7645">
      <w:r>
        <w:rPr>
          <w:lang w:val="en-US"/>
        </w:rPr>
        <w:t>НАСТАВНО</w:t>
      </w:r>
      <w:r>
        <w:t xml:space="preserve"> – НАУЧНОМ ВЕЋУ ФИЛОЗОФСКОГ ФАКУЛТЕТА У НИШУ</w:t>
      </w:r>
    </w:p>
    <w:p w:rsidR="003E7645" w:rsidRDefault="003E7645">
      <w:r>
        <w:t>РЕЦЕНЗИЈА РУКОПИСА ДР ЗОРИЦЕ МАРКОВИЋ</w:t>
      </w:r>
    </w:p>
    <w:p w:rsidR="003E7645" w:rsidRDefault="003E7645"/>
    <w:p w:rsidR="003E7645" w:rsidRDefault="003E7645">
      <w:r>
        <w:t xml:space="preserve">Рукопис Зорице Марковић, ванредног професора Филозофског факултета у Нишу, под насловом „Интерперсоналне релације и тумачења – поглед у тумачења интерперсоналних релација Сигмунда Фројда и социјалних аналитичара“ обухвата 139 страница компјутерског текста А4 формата, подељеног у више посебних поглавља. </w:t>
      </w:r>
    </w:p>
    <w:p w:rsidR="003E7645" w:rsidRDefault="003E7645">
      <w:r>
        <w:t xml:space="preserve">У првом поглављу „Концепт несвесног у тумачењу интерперсоналних релација“ разматра се Фројдово схватање несвесног као детерминанте међуљудских одоноса, затим појмови као што су трансферна реакција и компулсивна репетиција, као и схаватања несвесног у теоријама Алфреда Адлера, Карен Хорнај и Ериха Фрома. </w:t>
      </w:r>
    </w:p>
    <w:p w:rsidR="003E7645" w:rsidRDefault="003E7645">
      <w:r>
        <w:t>Друго поглавље односи се на концепте мотивације у тумачењу интерперсоналних релација поменутих аутора, чему је придодато и схватање Хари Стак Саливена. Саливен види развој личности кроз сукцесивне фазе развоја потребе за контактом са другима. Личност је, према Саливену, развијена када достигне стадијум у коме се јавља потреба за трајном, присном везом са једном особом супротног пола.</w:t>
      </w:r>
    </w:p>
    <w:p w:rsidR="003E7645" w:rsidRDefault="003E7645">
      <w:r>
        <w:t>Треће поглавље носи наслов „Концепт детињства у тумачењу интерперсоналних релација“ и даје преглед значаја детињства у делима најистакнутијих аутора у овој области. Поред тога, дат је преглед различитих схватања Едиповог комплекса. Истиче се становиште психологије међуљудских односа по коме Едипов комплекс представља значајан интерперсонални троугао у оквиру кога се одвијају односи између детета, мајке и оца. Изузетан значај његовом разрешењу придавао је Фројд видећи у њему услов здравог развоја или неуротичних проблема личности и детерминанту њених будућих односа са особама истог и супротног пола. Али, и други теоретичари, било да припадају ортодоксној психоанализи или неопсихоаналитичким правцима придају велики значај периоду детињства и међуљудским односима из периода детињства за развој личности и њене будуће односе.</w:t>
      </w:r>
    </w:p>
    <w:p w:rsidR="003E7645" w:rsidRDefault="003E7645">
      <w:r>
        <w:t>Четврто поглавље односи се на разматрање концепта детерминизма у схватању интеракције и њиме се завршава први део монографије, док други део, који носи заједнички назив „Личност и односи у друштву“ почиње поглављем у коме се анализирају узајамне везе личности, културе и међуљудских односа, који заправо представљају срж психологије међуљудских односа као гране психологије. Наводи се податак да су на везу између личности и културе, личности и друштва, као и на однос између међуљудских односа и личности указали социјални психоаналитичари. Они су личност схватили као отворени систем који прима утицаје из свог животног миљеа и на који она, такође, може да утиче. Егзистенцијалисти су такође указали на проблеме односа личности и друштва, индивидуалности и конформизма, на значај који имају једни за друге, проблеме односа појединца и организације, појединца и друштвених институција, као и на проблеме доживљавања разлиитих друштвених догађаја и ситуација. Веза између личности и међуљудских односа је врло сложена и узајамна. Личност може да заузме пасиван став прилагођавајући се захтевима културе, али исто тако може да се дистанцира од културних утицаја, да се одупире и активно односи према културним вредностима и одликама, мењајући их. Културни утицаји се углавном остварују путем међуљудских односа на свим нивоима. За разумевање односа између личности и културе битна је димензија репресивности културе. Репресивна култура намеће облике понашања и односа особи, гуши слободно изражавање личности, оригинално мишљење и процес индивидуације, захтевајући униформност од својих припадника. Међутим, не треба схватити да култура има само репресивно дејство на личност, наводи се у раду. Она такође може да пружа шансе за индивидуацију личности, а ствар појединца је да ли ће их искористити за сопствени развој.</w:t>
      </w:r>
    </w:p>
    <w:p w:rsidR="003E7645" w:rsidRDefault="003E7645">
      <w:r>
        <w:t xml:space="preserve">Детаљнија анализа интеракције личности и културе, као и њихове импликације на међуљудске односе, дата је у следећим поглављима, која носе и одоварајуће наслове: личност и култура, затим култура и међуљудски односи, личност и међуљудски односи. Саливен је екстремни представник становишта да је личност производ међуљудских односа. Фром, Адлер и Хорнајева сматрају међуљудске односе значајним за развој личности, али не прихватају Саливеново становиште да је личност потпуни производ међуљудских односа и фикција изван интерперсоналних релација. Излажу се схватања најзначајнија у овој области укључујући и теорију Ерика Берна познату као трансакциона анализа. Следи поглавље о групи и групним односима и поглавље о браку и брачним односима. На крају су дати закључци и попис коришћене литературе од 165 библиографских јединица. </w:t>
      </w:r>
    </w:p>
    <w:p w:rsidR="003E7645" w:rsidRDefault="003E7645">
      <w:r>
        <w:t>У оквиру закључних разматрања указује се на питање повезаности квалитета међуљудских односа и доживљаја личне среће, затим смисла живота и постојања као и питање љубави. Фројдово схватање и схватање социјалих аналитичара о природи међуљудских односа произилази из схватања о људској природи.</w:t>
      </w:r>
      <w:r w:rsidRPr="001A2621">
        <w:t xml:space="preserve"> </w:t>
      </w:r>
      <w:r>
        <w:t>Тако нпр. по Фромовом схватању човека карактеришу самосвест, разум и машта. Човек је свестан себе као издвојеног бића. У стању је да схвати прошлост и предвиди будућност. Свестан је ограничења своје егзистенције. Веза са другим људима значи дељење исте људске судбине у периоду постојања између два тренутка, рођења и смрти, које није сам изабрао.</w:t>
      </w:r>
    </w:p>
    <w:p w:rsidR="003E7645" w:rsidRDefault="003E7645">
      <w:r>
        <w:t>Гледано у целини рукопис представља прилог изучавању међуљудских односа и предлажем Наставно-научном већу Филозофског факултета у Нишу да прихвати позитивну оцену рукописа и одобри публиковање у виду монографије.</w:t>
      </w:r>
    </w:p>
    <w:p w:rsidR="003E7645" w:rsidRDefault="003E7645"/>
    <w:p w:rsidR="003E7645" w:rsidRDefault="003E7645" w:rsidP="00C648AD">
      <w:r>
        <w:t>У Нишу,</w:t>
      </w:r>
      <w:r w:rsidRPr="00C648AD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:rsidR="003E7645" w:rsidRDefault="003E7645" w:rsidP="00C648AD">
      <w:r>
        <w:t>10 април 2016.</w:t>
      </w:r>
      <w:r w:rsidRPr="00C648AD">
        <w:t xml:space="preserve"> </w:t>
      </w:r>
      <w:r>
        <w:tab/>
      </w:r>
      <w:r>
        <w:tab/>
      </w:r>
      <w:r>
        <w:tab/>
      </w:r>
      <w:r>
        <w:tab/>
      </w:r>
      <w:r>
        <w:tab/>
        <w:t>Др Владимир Нешић, професор емеритус</w:t>
      </w:r>
    </w:p>
    <w:p w:rsidR="003E7645" w:rsidRPr="005253FD" w:rsidRDefault="003E7645" w:rsidP="00C648AD"/>
    <w:p w:rsidR="003E7645" w:rsidRDefault="003E76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E7645" w:rsidRDefault="003E7645" w:rsidP="007D6F4F">
      <w:pPr>
        <w:jc w:val="right"/>
      </w:pPr>
    </w:p>
    <w:p w:rsidR="003E7645" w:rsidRPr="005253FD" w:rsidRDefault="003E7645"/>
    <w:sectPr w:rsidR="003E7645" w:rsidRPr="005253FD" w:rsidSect="00237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5AC"/>
    <w:rsid w:val="000254F9"/>
    <w:rsid w:val="0004201E"/>
    <w:rsid w:val="00045B63"/>
    <w:rsid w:val="000A4E3C"/>
    <w:rsid w:val="000F3414"/>
    <w:rsid w:val="00100502"/>
    <w:rsid w:val="001A0142"/>
    <w:rsid w:val="001A2621"/>
    <w:rsid w:val="001B50D8"/>
    <w:rsid w:val="001E30FD"/>
    <w:rsid w:val="00237007"/>
    <w:rsid w:val="00267EAD"/>
    <w:rsid w:val="00281B8A"/>
    <w:rsid w:val="002E00D9"/>
    <w:rsid w:val="00374EC2"/>
    <w:rsid w:val="003E7645"/>
    <w:rsid w:val="00411753"/>
    <w:rsid w:val="0044398D"/>
    <w:rsid w:val="005253FD"/>
    <w:rsid w:val="00566527"/>
    <w:rsid w:val="00594EF9"/>
    <w:rsid w:val="00690381"/>
    <w:rsid w:val="006A7C3A"/>
    <w:rsid w:val="00743CD4"/>
    <w:rsid w:val="00751506"/>
    <w:rsid w:val="007515BA"/>
    <w:rsid w:val="007C3694"/>
    <w:rsid w:val="007D6F4F"/>
    <w:rsid w:val="00835BA8"/>
    <w:rsid w:val="00984882"/>
    <w:rsid w:val="009A55BF"/>
    <w:rsid w:val="009C0809"/>
    <w:rsid w:val="009C1326"/>
    <w:rsid w:val="00A26B69"/>
    <w:rsid w:val="00A37C7F"/>
    <w:rsid w:val="00C42189"/>
    <w:rsid w:val="00C648AD"/>
    <w:rsid w:val="00C76439"/>
    <w:rsid w:val="00CC1FC4"/>
    <w:rsid w:val="00CD05AC"/>
    <w:rsid w:val="00CE533D"/>
    <w:rsid w:val="00D35A66"/>
    <w:rsid w:val="00D53CF3"/>
    <w:rsid w:val="00D80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007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826</Words>
  <Characters>4713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– НАУЧНОМ ВЕЋУ ФИЛОЗОФСКОГ ФАКУЛТЕТА У НИШУ</dc:title>
  <dc:subject/>
  <dc:creator>Korisnik</dc:creator>
  <cp:keywords/>
  <dc:description/>
  <cp:lastModifiedBy>rc</cp:lastModifiedBy>
  <cp:revision>2</cp:revision>
  <dcterms:created xsi:type="dcterms:W3CDTF">2016-04-13T06:25:00Z</dcterms:created>
  <dcterms:modified xsi:type="dcterms:W3CDTF">2016-04-13T06:25:00Z</dcterms:modified>
</cp:coreProperties>
</file>